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CA" w:rsidRPr="00757316" w:rsidRDefault="00757316" w:rsidP="00757316">
      <w:pPr>
        <w:spacing w:after="0" w:line="240" w:lineRule="auto"/>
        <w:rPr>
          <w:rFonts w:asciiTheme="minorBidi" w:hAnsiTheme="minorBidi"/>
          <w:noProof/>
          <w:sz w:val="36"/>
          <w:szCs w:val="36"/>
          <w:lang w:eastAsia="zh-CN"/>
        </w:rPr>
      </w:pPr>
      <w:r w:rsidRPr="00757316">
        <w:rPr>
          <w:rFonts w:asciiTheme="minorBidi" w:hAnsiTheme="minorBidi"/>
          <w:noProof/>
          <w:sz w:val="36"/>
          <w:szCs w:val="36"/>
          <w:lang w:eastAsia="en-GB"/>
        </w:rPr>
        <w:drawing>
          <wp:anchor distT="0" distB="0" distL="114300" distR="114300" simplePos="0" relativeHeight="251659264" behindDoc="0" locked="0" layoutInCell="1" allowOverlap="1" wp14:anchorId="43D11770" wp14:editId="477CF9C8">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16">
        <w:rPr>
          <w:rFonts w:asciiTheme="minorBidi" w:hAnsiTheme="minorBidi"/>
          <w:noProof/>
          <w:sz w:val="36"/>
          <w:szCs w:val="36"/>
          <w:lang w:eastAsia="en-GB"/>
        </w:rPr>
        <mc:AlternateContent>
          <mc:Choice Requires="wps">
            <w:drawing>
              <wp:anchor distT="0" distB="0" distL="114300" distR="114300" simplePos="0" relativeHeight="251660288" behindDoc="1" locked="0" layoutInCell="1" allowOverlap="1" wp14:anchorId="20873C2F" wp14:editId="7F1C9855">
                <wp:simplePos x="0" y="0"/>
                <wp:positionH relativeFrom="column">
                  <wp:posOffset>2249170</wp:posOffset>
                </wp:positionH>
                <wp:positionV relativeFrom="paragraph">
                  <wp:posOffset>-263525</wp:posOffset>
                </wp:positionV>
                <wp:extent cx="4030345" cy="70485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rsidR="00C07936" w:rsidRPr="00DA5B96" w:rsidRDefault="00C07936" w:rsidP="00757316">
                            <w:pPr>
                              <w:spacing w:after="0"/>
                              <w:rPr>
                                <w:rFonts w:ascii="Calibri" w:hAnsi="Calibri"/>
                                <w:b/>
                                <w:bCs/>
                                <w:color w:val="FFFFFF"/>
                                <w:sz w:val="2"/>
                                <w:szCs w:val="2"/>
                              </w:rPr>
                            </w:pPr>
                          </w:p>
                          <w:p w:rsidR="00C07936" w:rsidRPr="00DC071F" w:rsidRDefault="00C07936" w:rsidP="00757316">
                            <w:pPr>
                              <w:spacing w:after="0"/>
                              <w:jc w:val="center"/>
                              <w:rPr>
                                <w:rFonts w:ascii="Calibri" w:hAnsi="Calibri"/>
                                <w:b/>
                                <w:bCs/>
                                <w:color w:val="FFFFFF"/>
                                <w:sz w:val="6"/>
                                <w:szCs w:val="6"/>
                              </w:rPr>
                            </w:pPr>
                          </w:p>
                          <w:p w:rsidR="00C07936" w:rsidRPr="00DC071F" w:rsidRDefault="00C0793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rsidR="00C07936" w:rsidRPr="00DA5B96" w:rsidRDefault="00C0793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3C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1pt;margin-top:-20.75pt;width:317.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" adj="1248" fillcolor="#5a5a5a [2109]" stroked="f">
                <v:textbox>
                  <w:txbxContent>
                    <w:p w:rsidR="00C07936" w:rsidRPr="00DA5B96" w:rsidRDefault="00C07936" w:rsidP="00757316">
                      <w:pPr>
                        <w:spacing w:after="0"/>
                        <w:rPr>
                          <w:rFonts w:ascii="Calibri" w:hAnsi="Calibri"/>
                          <w:b/>
                          <w:bCs/>
                          <w:color w:val="FFFFFF"/>
                          <w:sz w:val="2"/>
                          <w:szCs w:val="2"/>
                        </w:rPr>
                      </w:pPr>
                    </w:p>
                    <w:p w:rsidR="00C07936" w:rsidRPr="00DC071F" w:rsidRDefault="00C07936" w:rsidP="00757316">
                      <w:pPr>
                        <w:spacing w:after="0"/>
                        <w:jc w:val="center"/>
                        <w:rPr>
                          <w:rFonts w:ascii="Calibri" w:hAnsi="Calibri"/>
                          <w:b/>
                          <w:bCs/>
                          <w:color w:val="FFFFFF"/>
                          <w:sz w:val="6"/>
                          <w:szCs w:val="6"/>
                        </w:rPr>
                      </w:pPr>
                    </w:p>
                    <w:p w:rsidR="00C07936" w:rsidRPr="00DC071F" w:rsidRDefault="00C0793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rsidR="00C07936" w:rsidRPr="00DA5B96" w:rsidRDefault="00C07936" w:rsidP="00757316">
                      <w:pPr>
                        <w:rPr>
                          <w:rFonts w:ascii="Calibri" w:hAnsi="Calibri"/>
                        </w:rPr>
                      </w:pPr>
                    </w:p>
                  </w:txbxContent>
                </v:textbox>
              </v:shape>
            </w:pict>
          </mc:Fallback>
        </mc:AlternateContent>
      </w:r>
    </w:p>
    <w:p w:rsidR="00757316" w:rsidRPr="00757316" w:rsidRDefault="00757316" w:rsidP="00757316">
      <w:pPr>
        <w:spacing w:after="0" w:line="240" w:lineRule="auto"/>
        <w:rPr>
          <w:rFonts w:asciiTheme="minorBidi" w:hAnsiTheme="minorBidi"/>
          <w:noProof/>
          <w:sz w:val="36"/>
          <w:szCs w:val="36"/>
          <w:lang w:eastAsia="zh-CN"/>
        </w:rPr>
      </w:pPr>
    </w:p>
    <w:p w:rsidR="00757316" w:rsidRPr="00757316" w:rsidRDefault="00757316" w:rsidP="00757316">
      <w:pPr>
        <w:spacing w:after="0" w:line="240" w:lineRule="auto"/>
        <w:rPr>
          <w:rFonts w:asciiTheme="minorBidi" w:hAnsiTheme="minorBidi"/>
          <w:noProof/>
          <w:sz w:val="36"/>
          <w:szCs w:val="36"/>
          <w:lang w:eastAsia="zh-CN"/>
        </w:rPr>
      </w:pPr>
    </w:p>
    <w:p w:rsidR="00757316" w:rsidRDefault="00757316" w:rsidP="00757316">
      <w:pPr>
        <w:spacing w:after="0" w:line="240" w:lineRule="auto"/>
        <w:rPr>
          <w:rFonts w:asciiTheme="minorBidi" w:hAnsiTheme="minorBidi"/>
        </w:rPr>
      </w:pPr>
    </w:p>
    <w:p w:rsidR="00D35844" w:rsidRPr="00757316" w:rsidRDefault="00D35844" w:rsidP="00757316">
      <w:pPr>
        <w:spacing w:after="0" w:line="240" w:lineRule="auto"/>
        <w:rPr>
          <w:rFonts w:asciiTheme="minorBidi" w:hAnsiTheme="minorBid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757316" w:rsidTr="00757316">
        <w:trPr>
          <w:trHeight w:val="454"/>
        </w:trPr>
        <w:tc>
          <w:tcPr>
            <w:tcW w:w="8908" w:type="dxa"/>
            <w:gridSpan w:val="2"/>
            <w:shd w:val="clear" w:color="auto" w:fill="595959" w:themeFill="text1" w:themeFillTint="A6"/>
            <w:vAlign w:val="center"/>
          </w:tcPr>
          <w:p w:rsidR="00AA0D78" w:rsidRPr="00757316" w:rsidRDefault="00AA0D78" w:rsidP="00757316">
            <w:pPr>
              <w:rPr>
                <w:rFonts w:asciiTheme="minorBidi" w:hAnsiTheme="minorBidi"/>
                <w:b/>
                <w:sz w:val="26"/>
                <w:szCs w:val="26"/>
              </w:rPr>
            </w:pPr>
            <w:r w:rsidRPr="00757316">
              <w:rPr>
                <w:rFonts w:asciiTheme="minorBidi" w:hAnsiTheme="minorBidi"/>
                <w:b/>
                <w:color w:val="FFFFFF" w:themeColor="background1"/>
                <w:sz w:val="26"/>
                <w:szCs w:val="26"/>
              </w:rPr>
              <w:t xml:space="preserve">Contact details </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Your name</w:t>
            </w:r>
            <w:r w:rsidR="00757316">
              <w:rPr>
                <w:rFonts w:asciiTheme="minorBidi" w:hAnsiTheme="minorBidi"/>
                <w:sz w:val="24"/>
                <w:szCs w:val="24"/>
              </w:rPr>
              <w:t xml:space="preserve"> </w:t>
            </w:r>
            <w:r w:rsidRPr="00757316">
              <w:rPr>
                <w:rFonts w:asciiTheme="minorBidi" w:hAnsiTheme="minorBidi"/>
                <w:sz w:val="24"/>
                <w:szCs w:val="24"/>
              </w:rPr>
              <w:t>(Proposer of the policy)</w:t>
            </w:r>
          </w:p>
        </w:tc>
        <w:tc>
          <w:tcPr>
            <w:tcW w:w="4768" w:type="dxa"/>
            <w:vAlign w:val="center"/>
          </w:tcPr>
          <w:p w:rsidR="00AA0D78" w:rsidRPr="00757316" w:rsidRDefault="00B64BE1" w:rsidP="00757316">
            <w:pPr>
              <w:rPr>
                <w:rFonts w:asciiTheme="minorBidi" w:hAnsiTheme="minorBidi"/>
                <w:sz w:val="20"/>
                <w:szCs w:val="20"/>
              </w:rPr>
            </w:pPr>
            <w:r>
              <w:rPr>
                <w:rFonts w:asciiTheme="minorBidi" w:hAnsiTheme="minorBidi"/>
                <w:sz w:val="20"/>
                <w:szCs w:val="20"/>
              </w:rPr>
              <w:t>Philippa Williams</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The name of a person who supports the policy (Seconder</w:t>
            </w:r>
            <w:r w:rsidR="006908EF" w:rsidRPr="00757316">
              <w:rPr>
                <w:rFonts w:asciiTheme="minorBidi" w:hAnsiTheme="minorBidi"/>
                <w:sz w:val="24"/>
                <w:szCs w:val="24"/>
              </w:rPr>
              <w:t xml:space="preserve"> of the policy</w:t>
            </w:r>
            <w:r w:rsidRPr="00757316">
              <w:rPr>
                <w:rFonts w:asciiTheme="minorBidi" w:hAnsiTheme="minorBidi"/>
                <w:sz w:val="24"/>
                <w:szCs w:val="24"/>
              </w:rPr>
              <w:t>)</w:t>
            </w:r>
          </w:p>
        </w:tc>
        <w:tc>
          <w:tcPr>
            <w:tcW w:w="4768" w:type="dxa"/>
            <w:vAlign w:val="center"/>
          </w:tcPr>
          <w:p w:rsidR="00AA0D78" w:rsidRPr="00757316" w:rsidRDefault="00B64BE1" w:rsidP="00757316">
            <w:pPr>
              <w:rPr>
                <w:rFonts w:asciiTheme="minorBidi" w:hAnsiTheme="minorBidi"/>
                <w:sz w:val="20"/>
                <w:szCs w:val="20"/>
              </w:rPr>
            </w:pPr>
            <w:r>
              <w:rPr>
                <w:rFonts w:asciiTheme="minorBidi" w:hAnsiTheme="minorBidi"/>
                <w:sz w:val="20"/>
                <w:szCs w:val="20"/>
              </w:rPr>
              <w:t>James Warren</w:t>
            </w:r>
          </w:p>
        </w:tc>
      </w:tr>
    </w:tbl>
    <w:p w:rsidR="00757316" w:rsidRDefault="00757316" w:rsidP="00757316">
      <w:pPr>
        <w:spacing w:after="0" w:line="240" w:lineRule="auto"/>
        <w:rPr>
          <w:rFonts w:asciiTheme="minorBidi" w:hAnsiTheme="minorBidi"/>
          <w:b/>
          <w:sz w:val="24"/>
          <w:szCs w:val="24"/>
        </w:rPr>
      </w:pPr>
      <w:bookmarkStart w:id="0" w:name="_GoBack"/>
      <w:bookmarkEnd w:id="0"/>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757316" w:rsidTr="00C07936">
        <w:trPr>
          <w:trHeight w:val="454"/>
        </w:trPr>
        <w:tc>
          <w:tcPr>
            <w:tcW w:w="8908" w:type="dxa"/>
            <w:gridSpan w:val="2"/>
            <w:shd w:val="clear" w:color="auto" w:fill="595959" w:themeFill="text1" w:themeFillTint="A6"/>
            <w:vAlign w:val="center"/>
          </w:tcPr>
          <w:p w:rsidR="00757316" w:rsidRPr="00757316" w:rsidRDefault="00757316" w:rsidP="00C07936">
            <w:pPr>
              <w:rPr>
                <w:rFonts w:asciiTheme="minorBidi" w:hAnsiTheme="minorBidi"/>
                <w:b/>
                <w:sz w:val="26"/>
                <w:szCs w:val="26"/>
              </w:rPr>
            </w:pPr>
            <w:r w:rsidRPr="00757316">
              <w:rPr>
                <w:rFonts w:asciiTheme="minorBidi" w:hAnsiTheme="minorBidi"/>
                <w:b/>
                <w:color w:val="FFFFFF" w:themeColor="background1"/>
                <w:sz w:val="26"/>
                <w:szCs w:val="26"/>
              </w:rPr>
              <w:t xml:space="preserve">Student Impact </w:t>
            </w:r>
          </w:p>
        </w:tc>
      </w:tr>
      <w:tr w:rsidR="00757316" w:rsidRPr="00757316" w:rsidTr="00FA196D">
        <w:trPr>
          <w:trHeight w:val="558"/>
        </w:trPr>
        <w:tc>
          <w:tcPr>
            <w:tcW w:w="4140" w:type="dxa"/>
            <w:shd w:val="clear" w:color="auto" w:fill="DEEAF6" w:themeFill="accent1" w:themeFillTint="33"/>
            <w:vAlign w:val="center"/>
          </w:tcPr>
          <w:p w:rsidR="00757316" w:rsidRPr="00757316" w:rsidRDefault="00757316" w:rsidP="00C07936">
            <w:pPr>
              <w:rPr>
                <w:rFonts w:asciiTheme="minorBidi" w:hAnsiTheme="minorBidi"/>
                <w:sz w:val="24"/>
                <w:szCs w:val="24"/>
              </w:rPr>
            </w:pPr>
            <w:r w:rsidRPr="00757316">
              <w:rPr>
                <w:rFonts w:asciiTheme="minorBidi" w:hAnsiTheme="minorBidi"/>
                <w:sz w:val="24"/>
                <w:szCs w:val="24"/>
              </w:rPr>
              <w:t xml:space="preserve">Have you consulted students about your proposal? </w:t>
            </w:r>
            <w:r>
              <w:rPr>
                <w:rFonts w:asciiTheme="minorBidi" w:hAnsiTheme="minorBidi"/>
                <w:sz w:val="24"/>
                <w:szCs w:val="24"/>
              </w:rPr>
              <w:t xml:space="preserve"> </w:t>
            </w:r>
            <w:r w:rsidRPr="00757316">
              <w:rPr>
                <w:rFonts w:asciiTheme="minorBidi" w:hAnsiTheme="minorBidi"/>
                <w:sz w:val="24"/>
                <w:szCs w:val="24"/>
              </w:rPr>
              <w:t>Please explain how many students you have engaged with and how</w:t>
            </w:r>
            <w:r>
              <w:rPr>
                <w:rFonts w:asciiTheme="minorBidi" w:hAnsiTheme="minorBidi"/>
                <w:sz w:val="24"/>
                <w:szCs w:val="24"/>
              </w:rPr>
              <w:t>.</w:t>
            </w:r>
          </w:p>
        </w:tc>
        <w:tc>
          <w:tcPr>
            <w:tcW w:w="4768" w:type="dxa"/>
            <w:vAlign w:val="center"/>
          </w:tcPr>
          <w:p w:rsidR="00757316" w:rsidRPr="00FA196D" w:rsidRDefault="00B64BE1" w:rsidP="00C07936">
            <w:pPr>
              <w:rPr>
                <w:rFonts w:ascii="Arial" w:hAnsi="Arial" w:cs="Arial"/>
                <w:sz w:val="20"/>
                <w:szCs w:val="20"/>
              </w:rPr>
            </w:pPr>
            <w:r w:rsidRPr="00FA196D">
              <w:rPr>
                <w:rFonts w:ascii="Arial" w:hAnsi="Arial" w:cs="Arial"/>
                <w:sz w:val="20"/>
                <w:szCs w:val="20"/>
              </w:rPr>
              <w:t xml:space="preserve">Yes. I have consulted with students at various stages of the Keep Wednesday Afternoons Free Campaign via Facebook, the SU App, Twitter, emails, via a Survey Monkey Questionnaire, Union Council and at the Sports Forum. </w:t>
            </w:r>
          </w:p>
          <w:p w:rsidR="00B64BE1" w:rsidRPr="00FA196D" w:rsidRDefault="00B64BE1" w:rsidP="00C07936">
            <w:pPr>
              <w:rPr>
                <w:rFonts w:ascii="Arial" w:hAnsi="Arial" w:cs="Arial"/>
                <w:sz w:val="20"/>
                <w:szCs w:val="20"/>
              </w:rPr>
            </w:pPr>
          </w:p>
          <w:p w:rsidR="00B64BE1" w:rsidRPr="00FA196D" w:rsidRDefault="00B64BE1" w:rsidP="00B64BE1">
            <w:pPr>
              <w:pStyle w:val="ListParagraph"/>
              <w:numPr>
                <w:ilvl w:val="0"/>
                <w:numId w:val="4"/>
              </w:numPr>
              <w:spacing w:after="0" w:line="240" w:lineRule="auto"/>
              <w:rPr>
                <w:sz w:val="20"/>
                <w:szCs w:val="20"/>
              </w:rPr>
            </w:pPr>
            <w:r w:rsidRPr="00FA196D">
              <w:rPr>
                <w:sz w:val="20"/>
                <w:szCs w:val="20"/>
              </w:rPr>
              <w:t>Su App: 669</w:t>
            </w:r>
          </w:p>
          <w:p w:rsidR="00B64BE1" w:rsidRPr="00FA196D" w:rsidRDefault="00B64BE1" w:rsidP="00B64BE1">
            <w:pPr>
              <w:pStyle w:val="ListParagraph"/>
              <w:numPr>
                <w:ilvl w:val="0"/>
                <w:numId w:val="4"/>
              </w:numPr>
              <w:spacing w:after="0" w:line="240" w:lineRule="auto"/>
              <w:rPr>
                <w:sz w:val="20"/>
                <w:szCs w:val="20"/>
              </w:rPr>
            </w:pPr>
            <w:r w:rsidRPr="00FA196D">
              <w:rPr>
                <w:sz w:val="20"/>
                <w:szCs w:val="20"/>
              </w:rPr>
              <w:t>Twitter: 134</w:t>
            </w:r>
          </w:p>
          <w:p w:rsidR="00B64BE1" w:rsidRPr="00FA196D" w:rsidRDefault="00B64BE1" w:rsidP="00B64BE1">
            <w:pPr>
              <w:pStyle w:val="ListParagraph"/>
              <w:numPr>
                <w:ilvl w:val="0"/>
                <w:numId w:val="4"/>
              </w:numPr>
              <w:spacing w:after="0" w:line="240" w:lineRule="auto"/>
              <w:rPr>
                <w:sz w:val="20"/>
                <w:szCs w:val="20"/>
              </w:rPr>
            </w:pPr>
            <w:r w:rsidRPr="00FA196D">
              <w:rPr>
                <w:sz w:val="20"/>
                <w:szCs w:val="20"/>
              </w:rPr>
              <w:t xml:space="preserve">Survey Monkey Questionnaire (Barriers to Engagement): </w:t>
            </w:r>
            <w:r w:rsidR="00AA124D" w:rsidRPr="00FA196D">
              <w:rPr>
                <w:sz w:val="20"/>
                <w:szCs w:val="20"/>
              </w:rPr>
              <w:t>488</w:t>
            </w:r>
          </w:p>
          <w:p w:rsidR="00B64BE1" w:rsidRPr="00FA196D" w:rsidRDefault="00B64BE1" w:rsidP="00B64BE1">
            <w:pPr>
              <w:pStyle w:val="ListParagraph"/>
              <w:numPr>
                <w:ilvl w:val="0"/>
                <w:numId w:val="4"/>
              </w:numPr>
              <w:spacing w:after="0" w:line="240" w:lineRule="auto"/>
              <w:rPr>
                <w:sz w:val="20"/>
                <w:szCs w:val="20"/>
              </w:rPr>
            </w:pPr>
            <w:r w:rsidRPr="00FA196D">
              <w:rPr>
                <w:sz w:val="20"/>
                <w:szCs w:val="20"/>
              </w:rPr>
              <w:t>46 anonymised comments received from Facebook (although this is not the total amount of students that engaged in the posts.)</w:t>
            </w:r>
          </w:p>
        </w:tc>
      </w:tr>
      <w:tr w:rsidR="00757316" w:rsidRPr="00757316" w:rsidTr="00757316">
        <w:trPr>
          <w:trHeight w:val="1588"/>
        </w:trPr>
        <w:tc>
          <w:tcPr>
            <w:tcW w:w="4140" w:type="dxa"/>
            <w:shd w:val="clear" w:color="auto" w:fill="DEEAF6" w:themeFill="accent1" w:themeFillTint="33"/>
            <w:vAlign w:val="center"/>
          </w:tcPr>
          <w:p w:rsidR="00757316" w:rsidRPr="00757316" w:rsidRDefault="00757316" w:rsidP="00C07936">
            <w:pPr>
              <w:rPr>
                <w:rFonts w:asciiTheme="minorBidi" w:hAnsiTheme="minorBidi"/>
                <w:sz w:val="24"/>
                <w:szCs w:val="24"/>
              </w:rPr>
            </w:pPr>
            <w:r w:rsidRPr="00757316">
              <w:rPr>
                <w:rFonts w:asciiTheme="minorBidi" w:hAnsiTheme="minorBidi"/>
                <w:sz w:val="24"/>
                <w:szCs w:val="24"/>
              </w:rPr>
              <w:t>How does your proposal impact the students at the University of Plymouth, what difference will it make to students?</w:t>
            </w:r>
          </w:p>
        </w:tc>
        <w:tc>
          <w:tcPr>
            <w:tcW w:w="4768" w:type="dxa"/>
            <w:vAlign w:val="center"/>
          </w:tcPr>
          <w:p w:rsidR="00757316" w:rsidRPr="00FA196D" w:rsidRDefault="00AA124D" w:rsidP="00AA124D">
            <w:pPr>
              <w:rPr>
                <w:rFonts w:ascii="Arial" w:hAnsi="Arial" w:cs="Arial"/>
                <w:sz w:val="20"/>
                <w:szCs w:val="20"/>
              </w:rPr>
            </w:pPr>
            <w:r w:rsidRPr="00FA196D">
              <w:rPr>
                <w:rFonts w:ascii="Arial" w:hAnsi="Arial" w:cs="Arial"/>
                <w:sz w:val="20"/>
                <w:szCs w:val="20"/>
              </w:rPr>
              <w:t xml:space="preserve">From the feedback I have gathered, many students find that the current timetabling policy is limiting their ability to engage in extra-curricular activities. This is course and faculty specific, and therefore there is a non-uniform student experience for all depending on their course. This proposal plans to create uniform accessibility for all students to extra-curricular activities, regardless of their course or year of study. </w:t>
            </w:r>
          </w:p>
        </w:tc>
      </w:tr>
    </w:tbl>
    <w:p w:rsidR="00757316" w:rsidRPr="00757316" w:rsidRDefault="00757316" w:rsidP="00757316">
      <w:pPr>
        <w:spacing w:after="0" w:line="240" w:lineRule="auto"/>
        <w:rPr>
          <w:rFonts w:asciiTheme="minorBidi" w:hAnsiTheme="minorBid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757316" w:rsidTr="00C07936">
        <w:trPr>
          <w:trHeight w:val="454"/>
        </w:trPr>
        <w:tc>
          <w:tcPr>
            <w:tcW w:w="8908" w:type="dxa"/>
            <w:shd w:val="clear" w:color="auto" w:fill="595959" w:themeFill="text1" w:themeFillTint="A6"/>
            <w:vAlign w:val="center"/>
          </w:tcPr>
          <w:p w:rsidR="00757316" w:rsidRPr="00757316" w:rsidRDefault="00757316" w:rsidP="00C07936">
            <w:pPr>
              <w:rPr>
                <w:rFonts w:asciiTheme="minorBidi" w:hAnsiTheme="minorBidi"/>
                <w:sz w:val="26"/>
                <w:szCs w:val="26"/>
              </w:rPr>
            </w:pPr>
            <w:r w:rsidRPr="00757316">
              <w:rPr>
                <w:rFonts w:asciiTheme="minorBidi" w:hAnsiTheme="minorBidi"/>
                <w:b/>
                <w:color w:val="FFFFFF" w:themeColor="background1"/>
                <w:sz w:val="26"/>
                <w:szCs w:val="26"/>
              </w:rPr>
              <w:t xml:space="preserve">Policy Proposal </w:t>
            </w:r>
          </w:p>
        </w:tc>
      </w:tr>
      <w:tr w:rsidR="00757316" w:rsidRPr="00757316" w:rsidTr="00C07936">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Notes </w:t>
            </w:r>
            <w:r w:rsidRPr="00757316">
              <w:rPr>
                <w:rFonts w:asciiTheme="minorBidi" w:hAnsiTheme="minorBidi" w:cstheme="minorBidi"/>
                <w:sz w:val="24"/>
                <w:szCs w:val="24"/>
              </w:rPr>
              <w:t>(Facts)</w:t>
            </w:r>
            <w:r>
              <w:rPr>
                <w:rFonts w:asciiTheme="minorBidi" w:hAnsiTheme="minorBidi" w:cstheme="minorBidi"/>
                <w:sz w:val="24"/>
                <w:szCs w:val="24"/>
              </w:rPr>
              <w:t xml:space="preserve"> </w:t>
            </w:r>
            <w:r w:rsidRPr="00757316">
              <w:rPr>
                <w:rFonts w:asciiTheme="minorBidi" w:hAnsiTheme="minorBidi" w:cstheme="minorBidi"/>
                <w:sz w:val="24"/>
                <w:szCs w:val="24"/>
              </w:rPr>
              <w:t xml:space="preserve">This section </w:t>
            </w:r>
            <w:r>
              <w:rPr>
                <w:rFonts w:asciiTheme="minorBidi" w:hAnsiTheme="minorBidi" w:cstheme="minorBidi"/>
                <w:sz w:val="24"/>
                <w:szCs w:val="24"/>
              </w:rPr>
              <w:t>should include</w:t>
            </w:r>
            <w:r w:rsidRPr="00757316">
              <w:rPr>
                <w:rFonts w:asciiTheme="minorBidi" w:hAnsiTheme="minorBidi" w:cstheme="minorBidi"/>
                <w:sz w:val="24"/>
                <w:szCs w:val="24"/>
              </w:rPr>
              <w:t xml:space="preserve"> facts, not reflection or opinions. Please provide references where possible</w:t>
            </w:r>
            <w:r>
              <w:rPr>
                <w:rFonts w:asciiTheme="minorBidi" w:hAnsiTheme="minorBidi"/>
                <w:sz w:val="24"/>
                <w:szCs w:val="24"/>
              </w:rPr>
              <w:t>.</w:t>
            </w:r>
          </w:p>
        </w:tc>
      </w:tr>
      <w:tr w:rsidR="00757316" w:rsidRPr="00757316" w:rsidTr="00C07936">
        <w:trPr>
          <w:trHeight w:val="454"/>
        </w:trPr>
        <w:tc>
          <w:tcPr>
            <w:tcW w:w="8908" w:type="dxa"/>
            <w:shd w:val="clear" w:color="auto" w:fill="FFFFFF" w:themeFill="background1"/>
            <w:vAlign w:val="center"/>
          </w:tcPr>
          <w:p w:rsidR="00B5139E" w:rsidRPr="00FA196D" w:rsidRDefault="00AA124D" w:rsidP="00AA124D">
            <w:pPr>
              <w:rPr>
                <w:rFonts w:ascii="Arial" w:hAnsi="Arial" w:cs="Arial"/>
                <w:b/>
                <w:sz w:val="20"/>
                <w:szCs w:val="28"/>
              </w:rPr>
            </w:pPr>
            <w:r w:rsidRPr="00FA196D">
              <w:rPr>
                <w:rFonts w:ascii="Arial" w:hAnsi="Arial" w:cs="Arial"/>
                <w:b/>
                <w:sz w:val="20"/>
                <w:szCs w:val="28"/>
              </w:rPr>
              <w:t xml:space="preserve">1. </w:t>
            </w:r>
            <w:r w:rsidR="00B5139E" w:rsidRPr="00FA196D">
              <w:rPr>
                <w:rFonts w:ascii="Arial" w:hAnsi="Arial" w:cs="Arial"/>
                <w:color w:val="000000"/>
                <w:sz w:val="20"/>
                <w:shd w:val="clear" w:color="auto" w:fill="FFFFFF"/>
              </w:rPr>
              <w:t xml:space="preserve">NUS passed policy at National Conference 2016 to support students’ unions in running Keep Wednesday Afternoons Free (KWAF) campaigns on their campuses </w:t>
            </w:r>
            <w:r w:rsidR="00B5139E" w:rsidRPr="00FA196D">
              <w:rPr>
                <w:rFonts w:ascii="Arial" w:hAnsi="Arial" w:cs="Arial"/>
                <w:i/>
                <w:color w:val="000000"/>
                <w:sz w:val="16"/>
                <w:shd w:val="clear" w:color="auto" w:fill="FFFFFF"/>
              </w:rPr>
              <w:t>(</w:t>
            </w:r>
            <w:hyperlink r:id="rId8" w:history="1">
              <w:r w:rsidR="00B5139E" w:rsidRPr="00FA196D">
                <w:rPr>
                  <w:rStyle w:val="Hyperlink"/>
                  <w:rFonts w:ascii="Arial" w:hAnsi="Arial" w:cs="Arial"/>
                  <w:i/>
                  <w:sz w:val="16"/>
                  <w:shd w:val="clear" w:color="auto" w:fill="FFFFFF"/>
                </w:rPr>
                <w:t>https://www.nusconnect.org.uk/articles/keep-wednesday-afternoons-free-sus-making-the-case</w:t>
              </w:r>
            </w:hyperlink>
            <w:r w:rsidR="00B5139E" w:rsidRPr="00FA196D">
              <w:rPr>
                <w:rFonts w:ascii="Arial" w:hAnsi="Arial" w:cs="Arial"/>
                <w:i/>
                <w:color w:val="000000"/>
                <w:sz w:val="16"/>
                <w:shd w:val="clear" w:color="auto" w:fill="FFFFFF"/>
              </w:rPr>
              <w:t>)</w:t>
            </w:r>
          </w:p>
          <w:p w:rsidR="00B5139E" w:rsidRPr="00FA196D" w:rsidRDefault="00B5139E" w:rsidP="00AA124D">
            <w:pPr>
              <w:rPr>
                <w:rFonts w:ascii="Arial" w:hAnsi="Arial" w:cs="Arial"/>
                <w:b/>
                <w:sz w:val="20"/>
                <w:szCs w:val="28"/>
              </w:rPr>
            </w:pPr>
          </w:p>
          <w:p w:rsidR="00B5139E" w:rsidRPr="00FA196D" w:rsidRDefault="00B5139E" w:rsidP="00B5139E">
            <w:pPr>
              <w:rPr>
                <w:rFonts w:ascii="Arial" w:hAnsi="Arial" w:cs="Arial"/>
                <w:sz w:val="20"/>
              </w:rPr>
            </w:pPr>
            <w:r w:rsidRPr="00FA196D">
              <w:rPr>
                <w:rFonts w:ascii="Arial" w:hAnsi="Arial" w:cs="Arial"/>
                <w:b/>
                <w:sz w:val="20"/>
                <w:szCs w:val="28"/>
              </w:rPr>
              <w:t>2.</w:t>
            </w:r>
            <w:r w:rsidRPr="00FA196D">
              <w:rPr>
                <w:rFonts w:ascii="Arial" w:hAnsi="Arial" w:cs="Arial"/>
                <w:sz w:val="20"/>
              </w:rPr>
              <w:t xml:space="preserve"> "Physical activity stands apart from more traditional treatments and therapies for mental health problems because it has the potential to simultaneously improve health and wellbeing, and tackle mental illness". </w:t>
            </w:r>
          </w:p>
          <w:p w:rsidR="00B5139E" w:rsidRPr="00FA196D" w:rsidRDefault="00B5139E" w:rsidP="00B5139E">
            <w:pPr>
              <w:rPr>
                <w:rFonts w:ascii="Arial" w:hAnsi="Arial" w:cs="Arial"/>
                <w:sz w:val="16"/>
              </w:rPr>
            </w:pPr>
            <w:r w:rsidRPr="00FA196D">
              <w:rPr>
                <w:rFonts w:ascii="Arial" w:hAnsi="Arial" w:cs="Arial"/>
                <w:sz w:val="16"/>
              </w:rPr>
              <w:t>(</w:t>
            </w:r>
            <w:r w:rsidRPr="00FA196D">
              <w:rPr>
                <w:rFonts w:ascii="Arial" w:hAnsi="Arial" w:cs="Arial"/>
                <w:i/>
                <w:sz w:val="16"/>
              </w:rPr>
              <w:t>Taylor &amp; Faulkner, Journal of Mental Health and Physical Activity</w:t>
            </w:r>
            <w:r w:rsidRPr="00FA196D">
              <w:rPr>
                <w:rFonts w:ascii="Arial" w:hAnsi="Arial" w:cs="Arial"/>
                <w:sz w:val="16"/>
              </w:rPr>
              <w:t>)</w:t>
            </w:r>
          </w:p>
          <w:p w:rsidR="00B5139E" w:rsidRPr="00FA196D" w:rsidRDefault="00B5139E" w:rsidP="00AA124D">
            <w:pPr>
              <w:rPr>
                <w:rFonts w:ascii="Arial" w:hAnsi="Arial" w:cs="Arial"/>
                <w:sz w:val="20"/>
                <w:szCs w:val="28"/>
              </w:rPr>
            </w:pPr>
          </w:p>
          <w:p w:rsidR="002A1C09" w:rsidRPr="00FA196D" w:rsidRDefault="00B5139E" w:rsidP="00AA124D">
            <w:pPr>
              <w:rPr>
                <w:rFonts w:ascii="Arial" w:hAnsi="Arial" w:cs="Arial"/>
                <w:b/>
                <w:sz w:val="20"/>
                <w:szCs w:val="28"/>
              </w:rPr>
            </w:pPr>
            <w:r w:rsidRPr="00FA196D">
              <w:rPr>
                <w:rFonts w:ascii="Arial" w:hAnsi="Arial" w:cs="Arial"/>
                <w:b/>
                <w:sz w:val="20"/>
                <w:szCs w:val="28"/>
              </w:rPr>
              <w:t xml:space="preserve">3. </w:t>
            </w:r>
            <w:r w:rsidR="00AA124D" w:rsidRPr="00FA196D">
              <w:rPr>
                <w:rFonts w:ascii="Arial" w:hAnsi="Arial" w:cs="Arial"/>
                <w:sz w:val="20"/>
              </w:rPr>
              <w:t>Higher physical activity correlates with an improved quality of life, and can improve symptoms of mental health difficulties inc</w:t>
            </w:r>
            <w:r w:rsidR="002A1C09" w:rsidRPr="00FA196D">
              <w:rPr>
                <w:rFonts w:ascii="Arial" w:hAnsi="Arial" w:cs="Arial"/>
                <w:sz w:val="20"/>
              </w:rPr>
              <w:t xml:space="preserve">luding anxiety and depression. </w:t>
            </w:r>
          </w:p>
          <w:p w:rsidR="002A1C09" w:rsidRPr="00FA196D" w:rsidRDefault="002A1C09" w:rsidP="002A1C09">
            <w:pPr>
              <w:rPr>
                <w:rFonts w:ascii="Arial" w:hAnsi="Arial" w:cs="Arial"/>
                <w:i/>
                <w:sz w:val="16"/>
              </w:rPr>
            </w:pPr>
            <w:r w:rsidRPr="00FA196D">
              <w:rPr>
                <w:rFonts w:ascii="Arial" w:hAnsi="Arial" w:cs="Arial"/>
                <w:sz w:val="16"/>
              </w:rPr>
              <w:t>(</w:t>
            </w:r>
            <w:r w:rsidRPr="00FA196D">
              <w:rPr>
                <w:rFonts w:ascii="Arial" w:hAnsi="Arial" w:cs="Arial"/>
                <w:i/>
                <w:sz w:val="16"/>
              </w:rPr>
              <w:t>Schmitz, N., Kruse, J., and Kugler, J. (2004). The Association between Physical Exercises and HealthRelated Quality of Life in Subjects with Mental Disorders: Results from a Cross-Sectional Survey. Preventive Medicine, vol. 39, pp. 1200–1207)</w:t>
            </w:r>
          </w:p>
          <w:p w:rsidR="00B5139E" w:rsidRPr="00FA196D" w:rsidRDefault="00B5139E" w:rsidP="002A1C09">
            <w:pPr>
              <w:rPr>
                <w:rFonts w:ascii="Arial" w:hAnsi="Arial" w:cs="Arial"/>
                <w:sz w:val="20"/>
              </w:rPr>
            </w:pPr>
          </w:p>
          <w:p w:rsidR="002A1C09" w:rsidRPr="00FA196D" w:rsidRDefault="00B5139E" w:rsidP="00AA124D">
            <w:pPr>
              <w:rPr>
                <w:rFonts w:ascii="Arial" w:hAnsi="Arial" w:cs="Arial"/>
                <w:i/>
                <w:sz w:val="20"/>
              </w:rPr>
            </w:pPr>
            <w:r w:rsidRPr="00FA196D">
              <w:rPr>
                <w:rFonts w:ascii="Arial" w:hAnsi="Arial" w:cs="Arial"/>
                <w:b/>
                <w:sz w:val="20"/>
                <w:szCs w:val="28"/>
              </w:rPr>
              <w:lastRenderedPageBreak/>
              <w:t>4.</w:t>
            </w:r>
            <w:r w:rsidRPr="00FA196D">
              <w:rPr>
                <w:rFonts w:ascii="Arial" w:hAnsi="Arial" w:cs="Arial"/>
                <w:i/>
                <w:sz w:val="20"/>
              </w:rPr>
              <w:t xml:space="preserve"> </w:t>
            </w:r>
            <w:r w:rsidR="00AA124D" w:rsidRPr="00FA196D">
              <w:rPr>
                <w:rFonts w:ascii="Arial" w:hAnsi="Arial" w:cs="Arial"/>
                <w:sz w:val="20"/>
              </w:rPr>
              <w:t>Students volunteer to help people (60%), improve their CV/employability (52%), a</w:t>
            </w:r>
            <w:r w:rsidR="002A1C09" w:rsidRPr="00FA196D">
              <w:rPr>
                <w:rFonts w:ascii="Arial" w:hAnsi="Arial" w:cs="Arial"/>
                <w:sz w:val="20"/>
              </w:rPr>
              <w:t xml:space="preserve">nd to make a difference (55%). </w:t>
            </w:r>
          </w:p>
          <w:p w:rsidR="002A1C09" w:rsidRPr="00FA196D" w:rsidRDefault="002A1C09" w:rsidP="00AA124D">
            <w:pPr>
              <w:rPr>
                <w:rFonts w:ascii="Arial" w:hAnsi="Arial" w:cs="Arial"/>
                <w:i/>
                <w:sz w:val="16"/>
              </w:rPr>
            </w:pPr>
            <w:r w:rsidRPr="00FA196D">
              <w:rPr>
                <w:rFonts w:ascii="Arial" w:hAnsi="Arial" w:cs="Arial"/>
                <w:i/>
                <w:sz w:val="16"/>
              </w:rPr>
              <w:t>(Data from 10 SUs that completed the Volunteer Engagement Survey 2016; NUS)</w:t>
            </w:r>
          </w:p>
          <w:p w:rsidR="00B5139E" w:rsidRPr="00FA196D" w:rsidRDefault="00B5139E" w:rsidP="00AA124D">
            <w:pPr>
              <w:rPr>
                <w:rFonts w:ascii="Arial" w:hAnsi="Arial" w:cs="Arial"/>
                <w:sz w:val="20"/>
              </w:rPr>
            </w:pPr>
          </w:p>
          <w:p w:rsidR="00AA124D" w:rsidRPr="00FA196D" w:rsidRDefault="00B5139E" w:rsidP="00AA124D">
            <w:pPr>
              <w:rPr>
                <w:rFonts w:ascii="Arial" w:hAnsi="Arial" w:cs="Arial"/>
                <w:sz w:val="20"/>
              </w:rPr>
            </w:pPr>
            <w:r w:rsidRPr="00FA196D">
              <w:rPr>
                <w:rFonts w:ascii="Arial" w:hAnsi="Arial" w:cs="Arial"/>
                <w:b/>
                <w:sz w:val="20"/>
                <w:szCs w:val="28"/>
              </w:rPr>
              <w:t>5</w:t>
            </w:r>
            <w:r w:rsidRPr="00FA196D">
              <w:rPr>
                <w:rFonts w:ascii="Arial" w:hAnsi="Arial" w:cs="Arial"/>
                <w:sz w:val="20"/>
              </w:rPr>
              <w:t xml:space="preserve">.  </w:t>
            </w:r>
            <w:r w:rsidR="00AA124D" w:rsidRPr="00FA196D">
              <w:rPr>
                <w:rFonts w:ascii="Arial" w:hAnsi="Arial" w:cs="Arial"/>
                <w:sz w:val="20"/>
              </w:rPr>
              <w:t>51 per cent of recent graduates under 30 years old who are in paid work say that volunteering help</w:t>
            </w:r>
            <w:r w:rsidR="009503C7" w:rsidRPr="00FA196D">
              <w:rPr>
                <w:rFonts w:ascii="Arial" w:hAnsi="Arial" w:cs="Arial"/>
                <w:sz w:val="20"/>
              </w:rPr>
              <w:t xml:space="preserve">ed them to secure employment. </w:t>
            </w:r>
          </w:p>
          <w:p w:rsidR="009503C7" w:rsidRPr="00FA196D" w:rsidRDefault="00B5139E" w:rsidP="00AA124D">
            <w:pPr>
              <w:rPr>
                <w:rFonts w:ascii="Arial" w:hAnsi="Arial" w:cs="Arial"/>
                <w:i/>
                <w:sz w:val="16"/>
              </w:rPr>
            </w:pPr>
            <w:r w:rsidRPr="00FA196D">
              <w:rPr>
                <w:rFonts w:ascii="Arial" w:hAnsi="Arial" w:cs="Arial"/>
                <w:i/>
                <w:sz w:val="16"/>
              </w:rPr>
              <w:t>(</w:t>
            </w:r>
            <w:r w:rsidR="00C91E5D" w:rsidRPr="00FA196D">
              <w:rPr>
                <w:rFonts w:ascii="Arial" w:hAnsi="Arial" w:cs="Arial"/>
                <w:i/>
                <w:sz w:val="16"/>
              </w:rPr>
              <w:t>https://www.publiceng</w:t>
            </w:r>
            <w:r w:rsidRPr="00FA196D">
              <w:rPr>
                <w:rFonts w:ascii="Arial" w:hAnsi="Arial" w:cs="Arial"/>
                <w:i/>
                <w:sz w:val="16"/>
              </w:rPr>
              <w:t>agement.ac.uk/sites/default/fil</w:t>
            </w:r>
            <w:r w:rsidR="00C91E5D" w:rsidRPr="00FA196D">
              <w:rPr>
                <w:rFonts w:ascii="Arial" w:hAnsi="Arial" w:cs="Arial"/>
                <w:i/>
                <w:sz w:val="16"/>
              </w:rPr>
              <w:t>es/publication/bursting_the_bubble_summary_report. pdf</w:t>
            </w:r>
            <w:r w:rsidRPr="00FA196D">
              <w:rPr>
                <w:rFonts w:ascii="Arial" w:hAnsi="Arial" w:cs="Arial"/>
                <w:i/>
                <w:sz w:val="16"/>
              </w:rPr>
              <w:t>)</w:t>
            </w:r>
          </w:p>
          <w:p w:rsidR="00B5139E" w:rsidRPr="00FA196D" w:rsidRDefault="00B5139E" w:rsidP="00AA124D">
            <w:pPr>
              <w:rPr>
                <w:rFonts w:ascii="Arial" w:hAnsi="Arial" w:cs="Arial"/>
                <w:sz w:val="20"/>
              </w:rPr>
            </w:pPr>
          </w:p>
          <w:p w:rsidR="00B5139E" w:rsidRPr="00FA196D" w:rsidRDefault="00B5139E" w:rsidP="00B5139E">
            <w:pPr>
              <w:rPr>
                <w:rFonts w:ascii="Arial" w:hAnsi="Arial" w:cs="Arial"/>
                <w:sz w:val="20"/>
              </w:rPr>
            </w:pPr>
            <w:r w:rsidRPr="00FA196D">
              <w:rPr>
                <w:rFonts w:ascii="Arial" w:hAnsi="Arial" w:cs="Arial"/>
                <w:b/>
                <w:sz w:val="20"/>
                <w:szCs w:val="28"/>
              </w:rPr>
              <w:t xml:space="preserve">6. </w:t>
            </w:r>
            <w:r w:rsidRPr="00FA196D">
              <w:rPr>
                <w:rFonts w:ascii="Arial" w:hAnsi="Arial" w:cs="Arial"/>
                <w:sz w:val="20"/>
              </w:rPr>
              <w:t>More than nine in 10 (94 per cent) of employers questioned identified a clear link between university sport participation and valuable skills and strengths in potential employees.</w:t>
            </w:r>
          </w:p>
          <w:p w:rsidR="00B5139E" w:rsidRPr="00FA196D" w:rsidRDefault="00B5139E" w:rsidP="00B5139E">
            <w:pPr>
              <w:rPr>
                <w:rFonts w:ascii="Arial" w:hAnsi="Arial" w:cs="Arial"/>
                <w:i/>
                <w:sz w:val="16"/>
              </w:rPr>
            </w:pPr>
            <w:r w:rsidRPr="00FA196D">
              <w:rPr>
                <w:rFonts w:ascii="Arial" w:hAnsi="Arial" w:cs="Arial"/>
                <w:i/>
                <w:sz w:val="16"/>
              </w:rPr>
              <w:t>(http://www.bucs.org.uk/page.asp?section=18560&amp;se ctionTitle=Value+of+Sport)</w:t>
            </w:r>
          </w:p>
          <w:p w:rsidR="00B5139E" w:rsidRPr="00FA196D" w:rsidRDefault="00B5139E" w:rsidP="00B5139E">
            <w:pPr>
              <w:rPr>
                <w:rFonts w:ascii="Arial" w:hAnsi="Arial" w:cs="Arial"/>
                <w:color w:val="000000"/>
                <w:sz w:val="20"/>
                <w:szCs w:val="21"/>
                <w:shd w:val="clear" w:color="auto" w:fill="FFFFFF"/>
              </w:rPr>
            </w:pPr>
          </w:p>
          <w:p w:rsidR="00B5139E" w:rsidRPr="00FA196D" w:rsidRDefault="00B5139E" w:rsidP="00B5139E">
            <w:pPr>
              <w:rPr>
                <w:rFonts w:ascii="Arial" w:hAnsi="Arial" w:cs="Arial"/>
                <w:color w:val="000000"/>
                <w:sz w:val="20"/>
                <w:shd w:val="clear" w:color="auto" w:fill="FFFFFF"/>
              </w:rPr>
            </w:pPr>
            <w:r w:rsidRPr="00FA196D">
              <w:rPr>
                <w:rFonts w:ascii="Arial" w:hAnsi="Arial" w:cs="Arial"/>
                <w:b/>
                <w:sz w:val="20"/>
                <w:szCs w:val="28"/>
              </w:rPr>
              <w:t>7</w:t>
            </w:r>
            <w:r w:rsidRPr="00FA196D">
              <w:rPr>
                <w:rFonts w:ascii="Arial" w:hAnsi="Arial" w:cs="Arial"/>
                <w:color w:val="000000"/>
                <w:sz w:val="20"/>
                <w:szCs w:val="21"/>
                <w:shd w:val="clear" w:color="auto" w:fill="FFFFFF"/>
              </w:rPr>
              <w:t>.</w:t>
            </w:r>
            <w:r w:rsidRPr="00FA196D">
              <w:rPr>
                <w:rFonts w:ascii="Arial" w:hAnsi="Arial" w:cs="Arial"/>
                <w:color w:val="000000"/>
                <w:sz w:val="20"/>
                <w:shd w:val="clear" w:color="auto" w:fill="FFFFFF"/>
              </w:rPr>
              <w:t xml:space="preserve"> 73% of students would feel isolated if they were unable to participate in UPSU Clubs, Societies and Activities</w:t>
            </w:r>
          </w:p>
          <w:p w:rsidR="00B5139E" w:rsidRPr="00FA196D" w:rsidRDefault="00FA196D" w:rsidP="00AA124D">
            <w:pPr>
              <w:rPr>
                <w:rFonts w:ascii="Arial" w:hAnsi="Arial" w:cs="Arial"/>
                <w:sz w:val="16"/>
              </w:rPr>
            </w:pPr>
            <w:r w:rsidRPr="00FA196D">
              <w:rPr>
                <w:rFonts w:ascii="Arial" w:hAnsi="Arial" w:cs="Arial"/>
                <w:sz w:val="16"/>
              </w:rPr>
              <w:t>(</w:t>
            </w:r>
            <w:r w:rsidRPr="00FA196D">
              <w:rPr>
                <w:rFonts w:ascii="Arial" w:hAnsi="Arial" w:cs="Arial"/>
                <w:i/>
                <w:sz w:val="16"/>
              </w:rPr>
              <w:t>Barriers to Participation Survey, 490 responses</w:t>
            </w:r>
            <w:r w:rsidRPr="00FA196D">
              <w:rPr>
                <w:rFonts w:ascii="Arial" w:hAnsi="Arial" w:cs="Arial"/>
                <w:sz w:val="16"/>
              </w:rPr>
              <w:t>)</w:t>
            </w:r>
          </w:p>
          <w:p w:rsidR="00B5139E" w:rsidRPr="00FA196D" w:rsidRDefault="00B5139E" w:rsidP="00AA124D">
            <w:pPr>
              <w:rPr>
                <w:rFonts w:ascii="Arial" w:hAnsi="Arial" w:cs="Arial"/>
                <w:i/>
                <w:sz w:val="20"/>
              </w:rPr>
            </w:pPr>
          </w:p>
          <w:p w:rsidR="002A1C09" w:rsidRPr="00FA196D" w:rsidRDefault="002A1C09" w:rsidP="00AA124D">
            <w:pPr>
              <w:rPr>
                <w:rFonts w:ascii="Arial" w:hAnsi="Arial" w:cs="Arial"/>
                <w:color w:val="000000"/>
                <w:sz w:val="20"/>
                <w:szCs w:val="21"/>
                <w:shd w:val="clear" w:color="auto" w:fill="FFFFFF"/>
              </w:rPr>
            </w:pPr>
            <w:r w:rsidRPr="00FA196D">
              <w:rPr>
                <w:rFonts w:ascii="Arial" w:hAnsi="Arial" w:cs="Arial"/>
                <w:b/>
                <w:sz w:val="20"/>
                <w:szCs w:val="28"/>
              </w:rPr>
              <w:t>8</w:t>
            </w:r>
            <w:r w:rsidRPr="00FA196D">
              <w:rPr>
                <w:rFonts w:ascii="Arial" w:hAnsi="Arial" w:cs="Arial"/>
                <w:color w:val="000000"/>
                <w:sz w:val="20"/>
                <w:szCs w:val="21"/>
                <w:shd w:val="clear" w:color="auto" w:fill="FFFFFF"/>
              </w:rPr>
              <w:t xml:space="preserve">. </w:t>
            </w:r>
            <w:r w:rsidRPr="00FA196D">
              <w:rPr>
                <w:rFonts w:ascii="Arial" w:hAnsi="Arial" w:cs="Arial"/>
                <w:color w:val="000000"/>
                <w:sz w:val="20"/>
                <w:shd w:val="clear" w:color="auto" w:fill="FFFFFF"/>
              </w:rPr>
              <w:t xml:space="preserve">80% of students agree that Wednesday afternoons should not be timetabled from 12pm to allow time for students to take part in clubs, </w:t>
            </w:r>
            <w:r w:rsidR="00FA196D" w:rsidRPr="00FA196D">
              <w:rPr>
                <w:rFonts w:ascii="Arial" w:hAnsi="Arial" w:cs="Arial"/>
                <w:color w:val="000000"/>
                <w:sz w:val="20"/>
                <w:shd w:val="clear" w:color="auto" w:fill="FFFFFF"/>
              </w:rPr>
              <w:t>societies</w:t>
            </w:r>
            <w:r w:rsidRPr="00FA196D">
              <w:rPr>
                <w:rFonts w:ascii="Arial" w:hAnsi="Arial" w:cs="Arial"/>
                <w:color w:val="000000"/>
                <w:sz w:val="20"/>
                <w:shd w:val="clear" w:color="auto" w:fill="FFFFFF"/>
              </w:rPr>
              <w:t xml:space="preserve"> and activities</w:t>
            </w:r>
            <w:r w:rsidRPr="00FA196D">
              <w:rPr>
                <w:rFonts w:ascii="Arial" w:hAnsi="Arial" w:cs="Arial"/>
                <w:color w:val="000000"/>
                <w:sz w:val="20"/>
                <w:szCs w:val="21"/>
                <w:shd w:val="clear" w:color="auto" w:fill="FFFFFF"/>
              </w:rPr>
              <w:t xml:space="preserve"> </w:t>
            </w:r>
          </w:p>
          <w:p w:rsidR="00FA196D" w:rsidRPr="00FA196D" w:rsidRDefault="00FA196D" w:rsidP="00FA196D">
            <w:pPr>
              <w:rPr>
                <w:rFonts w:ascii="Arial" w:hAnsi="Arial" w:cs="Arial"/>
                <w:sz w:val="16"/>
              </w:rPr>
            </w:pPr>
            <w:r w:rsidRPr="00FA196D">
              <w:rPr>
                <w:rFonts w:ascii="Arial" w:hAnsi="Arial" w:cs="Arial"/>
                <w:sz w:val="16"/>
              </w:rPr>
              <w:t>(</w:t>
            </w:r>
            <w:r w:rsidRPr="00FA196D">
              <w:rPr>
                <w:rFonts w:ascii="Arial" w:hAnsi="Arial" w:cs="Arial"/>
                <w:i/>
                <w:sz w:val="16"/>
              </w:rPr>
              <w:t>Barriers to Participation Survey, 490 responses</w:t>
            </w:r>
            <w:r w:rsidRPr="00FA196D">
              <w:rPr>
                <w:rFonts w:ascii="Arial" w:hAnsi="Arial" w:cs="Arial"/>
                <w:sz w:val="16"/>
              </w:rPr>
              <w:t>)</w:t>
            </w:r>
          </w:p>
          <w:p w:rsidR="00FA196D" w:rsidRPr="00FA196D" w:rsidRDefault="00FA196D" w:rsidP="00AA124D">
            <w:pPr>
              <w:rPr>
                <w:rFonts w:ascii="Arial" w:hAnsi="Arial" w:cs="Arial"/>
                <w:color w:val="000000"/>
                <w:sz w:val="20"/>
                <w:szCs w:val="16"/>
                <w:shd w:val="clear" w:color="auto" w:fill="FFFFFF"/>
              </w:rPr>
            </w:pPr>
          </w:p>
          <w:p w:rsidR="002A1C09" w:rsidRPr="00FA196D" w:rsidRDefault="002A1C09" w:rsidP="002A1C09">
            <w:pPr>
              <w:rPr>
                <w:rFonts w:ascii="Arial" w:hAnsi="Arial" w:cs="Arial"/>
                <w:color w:val="000000"/>
                <w:sz w:val="20"/>
                <w:shd w:val="clear" w:color="auto" w:fill="FFFFFF"/>
              </w:rPr>
            </w:pPr>
            <w:r w:rsidRPr="00FA196D">
              <w:rPr>
                <w:rFonts w:ascii="Arial" w:hAnsi="Arial" w:cs="Arial"/>
                <w:b/>
                <w:sz w:val="20"/>
                <w:szCs w:val="28"/>
              </w:rPr>
              <w:t>9</w:t>
            </w:r>
            <w:r w:rsidRPr="00FA196D">
              <w:rPr>
                <w:rFonts w:ascii="Arial" w:hAnsi="Arial" w:cs="Arial"/>
                <w:color w:val="000000"/>
                <w:sz w:val="20"/>
                <w:szCs w:val="21"/>
                <w:shd w:val="clear" w:color="auto" w:fill="FFFFFF"/>
              </w:rPr>
              <w:t xml:space="preserve">. </w:t>
            </w:r>
            <w:r w:rsidRPr="00FA196D">
              <w:rPr>
                <w:rFonts w:ascii="Arial" w:hAnsi="Arial" w:cs="Arial"/>
                <w:color w:val="000000"/>
                <w:sz w:val="20"/>
                <w:shd w:val="clear" w:color="auto" w:fill="FFFFFF"/>
              </w:rPr>
              <w:t>30% of students agree that their Wednesday afternoons are currently NOT free from 1pm</w:t>
            </w:r>
          </w:p>
          <w:p w:rsidR="00FA196D" w:rsidRPr="00FA196D" w:rsidRDefault="00FA196D" w:rsidP="00FA196D">
            <w:pPr>
              <w:rPr>
                <w:rFonts w:ascii="Arial" w:hAnsi="Arial" w:cs="Arial"/>
                <w:sz w:val="16"/>
              </w:rPr>
            </w:pPr>
            <w:r w:rsidRPr="00FA196D">
              <w:rPr>
                <w:rFonts w:ascii="Arial" w:hAnsi="Arial" w:cs="Arial"/>
                <w:sz w:val="16"/>
              </w:rPr>
              <w:t>(</w:t>
            </w:r>
            <w:r w:rsidRPr="00FA196D">
              <w:rPr>
                <w:rFonts w:ascii="Arial" w:hAnsi="Arial" w:cs="Arial"/>
                <w:i/>
                <w:sz w:val="16"/>
              </w:rPr>
              <w:t>Barriers to Participation Survey, 490 responses</w:t>
            </w:r>
            <w:r w:rsidRPr="00FA196D">
              <w:rPr>
                <w:rFonts w:ascii="Arial" w:hAnsi="Arial" w:cs="Arial"/>
                <w:sz w:val="16"/>
              </w:rPr>
              <w:t>)</w:t>
            </w:r>
          </w:p>
          <w:p w:rsidR="00FA196D" w:rsidRPr="00FA196D" w:rsidRDefault="00FA196D" w:rsidP="002A1C09">
            <w:pPr>
              <w:rPr>
                <w:rFonts w:ascii="Arial" w:hAnsi="Arial" w:cs="Arial"/>
                <w:color w:val="000000"/>
                <w:sz w:val="20"/>
                <w:szCs w:val="16"/>
                <w:shd w:val="clear" w:color="auto" w:fill="FFFFFF"/>
              </w:rPr>
            </w:pPr>
          </w:p>
          <w:p w:rsidR="002A1C09" w:rsidRPr="00FA196D" w:rsidRDefault="002A1C09" w:rsidP="002A1C09">
            <w:pPr>
              <w:rPr>
                <w:rFonts w:ascii="Arial" w:hAnsi="Arial" w:cs="Arial"/>
                <w:color w:val="000000"/>
                <w:sz w:val="20"/>
                <w:szCs w:val="21"/>
                <w:shd w:val="clear" w:color="auto" w:fill="FFFFFF"/>
              </w:rPr>
            </w:pPr>
            <w:r w:rsidRPr="00FA196D">
              <w:rPr>
                <w:rFonts w:ascii="Arial" w:hAnsi="Arial" w:cs="Arial"/>
                <w:b/>
                <w:sz w:val="20"/>
                <w:szCs w:val="28"/>
              </w:rPr>
              <w:t>10</w:t>
            </w:r>
            <w:r w:rsidR="00FA196D" w:rsidRPr="00FA196D">
              <w:rPr>
                <w:rFonts w:ascii="Arial" w:hAnsi="Arial" w:cs="Arial"/>
                <w:color w:val="000000"/>
                <w:sz w:val="20"/>
                <w:szCs w:val="21"/>
                <w:shd w:val="clear" w:color="auto" w:fill="FFFFFF"/>
              </w:rPr>
              <w:t>.</w:t>
            </w:r>
            <w:r w:rsidRPr="00FA196D">
              <w:rPr>
                <w:rFonts w:ascii="Arial" w:hAnsi="Arial" w:cs="Arial"/>
                <w:color w:val="000000"/>
                <w:sz w:val="20"/>
                <w:szCs w:val="21"/>
                <w:shd w:val="clear" w:color="auto" w:fill="FFFFFF"/>
              </w:rPr>
              <w:t xml:space="preserve"> In 2017/18 academic year, 2,247 unique sessions are timetabled on Wednesday afternoons (after 1pm). Business (233), Arts &amp; Humanities (643), Health &amp; Human Sciences (695), Science &amp; Engineering (464), PUPSMD (212). </w:t>
            </w:r>
          </w:p>
          <w:p w:rsidR="00FA196D" w:rsidRDefault="00FA196D" w:rsidP="002A1C09">
            <w:pPr>
              <w:rPr>
                <w:rFonts w:ascii="Arial" w:hAnsi="Arial" w:cs="Arial"/>
                <w:sz w:val="16"/>
              </w:rPr>
            </w:pPr>
            <w:r w:rsidRPr="00FA196D">
              <w:rPr>
                <w:rFonts w:ascii="Arial" w:hAnsi="Arial" w:cs="Arial"/>
                <w:sz w:val="16"/>
              </w:rPr>
              <w:t>(</w:t>
            </w:r>
            <w:r w:rsidRPr="00FA196D">
              <w:rPr>
                <w:rFonts w:ascii="Arial" w:hAnsi="Arial" w:cs="Arial"/>
                <w:i/>
                <w:sz w:val="16"/>
              </w:rPr>
              <w:t>Barriers to Participation Survey, 490 responses</w:t>
            </w:r>
            <w:r w:rsidRPr="00FA196D">
              <w:rPr>
                <w:rFonts w:ascii="Arial" w:hAnsi="Arial" w:cs="Arial"/>
                <w:sz w:val="16"/>
              </w:rPr>
              <w:t>)</w:t>
            </w:r>
          </w:p>
          <w:p w:rsidR="000E184A" w:rsidRPr="00FA196D" w:rsidRDefault="000E184A" w:rsidP="002A1C09">
            <w:pPr>
              <w:rPr>
                <w:rFonts w:ascii="Arial" w:hAnsi="Arial" w:cs="Arial"/>
                <w:sz w:val="20"/>
              </w:rPr>
            </w:pPr>
          </w:p>
        </w:tc>
      </w:tr>
      <w:tr w:rsidR="00757316" w:rsidRPr="00757316" w:rsidTr="00C07936">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lastRenderedPageBreak/>
              <w:t>The Union Believes</w:t>
            </w:r>
            <w:r w:rsidRPr="00757316">
              <w:rPr>
                <w:rFonts w:asciiTheme="minorBidi" w:hAnsiTheme="minorBidi" w:cstheme="minorBidi"/>
                <w:sz w:val="24"/>
                <w:szCs w:val="24"/>
              </w:rPr>
              <w:t xml:space="preserve"> (Opinions/Beliefs)</w:t>
            </w:r>
            <w:r>
              <w:rPr>
                <w:rFonts w:asciiTheme="minorBidi" w:hAnsiTheme="minorBidi" w:cstheme="minorBidi"/>
                <w:sz w:val="24"/>
                <w:szCs w:val="24"/>
              </w:rPr>
              <w:t xml:space="preserve"> </w:t>
            </w:r>
            <w:r w:rsidRPr="00757316">
              <w:rPr>
                <w:rFonts w:asciiTheme="minorBidi" w:hAnsiTheme="minorBidi" w:cstheme="minorBidi"/>
                <w:sz w:val="24"/>
                <w:szCs w:val="24"/>
              </w:rPr>
              <w:t>This section requires reflection on the facts stated in ‘The Union Notes’</w:t>
            </w:r>
          </w:p>
        </w:tc>
      </w:tr>
      <w:tr w:rsidR="00757316" w:rsidRPr="00757316" w:rsidTr="00C07936">
        <w:trPr>
          <w:trHeight w:val="454"/>
        </w:trPr>
        <w:tc>
          <w:tcPr>
            <w:tcW w:w="8908" w:type="dxa"/>
            <w:shd w:val="clear" w:color="auto" w:fill="FFFFFF" w:themeFill="background1"/>
            <w:vAlign w:val="center"/>
          </w:tcPr>
          <w:p w:rsidR="00757316" w:rsidRPr="00416872" w:rsidRDefault="00806F25" w:rsidP="00416872">
            <w:pPr>
              <w:pStyle w:val="ListParagraph"/>
              <w:numPr>
                <w:ilvl w:val="0"/>
                <w:numId w:val="8"/>
              </w:numPr>
              <w:spacing w:after="0" w:line="240" w:lineRule="auto"/>
              <w:rPr>
                <w:color w:val="FFFFFF" w:themeColor="background1"/>
                <w:sz w:val="28"/>
                <w:szCs w:val="28"/>
              </w:rPr>
            </w:pPr>
            <w:r w:rsidRPr="00416872">
              <w:rPr>
                <w:sz w:val="20"/>
                <w:szCs w:val="20"/>
              </w:rPr>
              <w:t>Wednesday Afternoons are sacrosanct to ensure that students can take part in Extra-Curricular Activities</w:t>
            </w:r>
            <w:r w:rsidR="00DA4788" w:rsidRPr="00416872">
              <w:rPr>
                <w:sz w:val="20"/>
                <w:szCs w:val="20"/>
              </w:rPr>
              <w:t xml:space="preserve">, including </w:t>
            </w:r>
            <w:r w:rsidRPr="00416872">
              <w:rPr>
                <w:sz w:val="20"/>
                <w:szCs w:val="20"/>
              </w:rPr>
              <w:t>Vo</w:t>
            </w:r>
            <w:r w:rsidR="00DA4788" w:rsidRPr="00416872">
              <w:rPr>
                <w:sz w:val="20"/>
                <w:szCs w:val="20"/>
              </w:rPr>
              <w:t xml:space="preserve">lunteering, Societies and Sports, to practise self-care, to carry out a part time job, to carry out group work and to catch up on study. </w:t>
            </w:r>
          </w:p>
          <w:p w:rsidR="002B0DAF" w:rsidRPr="00416872" w:rsidRDefault="002B0DAF" w:rsidP="002B0DAF">
            <w:pPr>
              <w:pStyle w:val="ListParagraph"/>
              <w:spacing w:after="0" w:line="240" w:lineRule="auto"/>
              <w:ind w:left="360"/>
              <w:rPr>
                <w:color w:val="FFFFFF" w:themeColor="background1"/>
                <w:sz w:val="28"/>
                <w:szCs w:val="28"/>
              </w:rPr>
            </w:pPr>
          </w:p>
          <w:p w:rsidR="00DA4788" w:rsidRPr="00416872" w:rsidRDefault="00DA4788" w:rsidP="00416872">
            <w:pPr>
              <w:pStyle w:val="ListParagraph"/>
              <w:numPr>
                <w:ilvl w:val="0"/>
                <w:numId w:val="8"/>
              </w:numPr>
              <w:spacing w:after="0" w:line="240" w:lineRule="auto"/>
              <w:rPr>
                <w:color w:val="FFFFFF" w:themeColor="background1"/>
                <w:sz w:val="28"/>
                <w:szCs w:val="28"/>
              </w:rPr>
            </w:pPr>
            <w:r w:rsidRPr="00416872">
              <w:rPr>
                <w:sz w:val="20"/>
                <w:szCs w:val="20"/>
              </w:rPr>
              <w:t>Extra-curricular experiences are important to many students at University of Plymouth, and also offer opportunities for students to gain skills to enhance their employability.</w:t>
            </w:r>
          </w:p>
          <w:p w:rsidR="002B0DAF" w:rsidRPr="00416872" w:rsidRDefault="002B0DAF" w:rsidP="002B0DAF">
            <w:pPr>
              <w:rPr>
                <w:rFonts w:ascii="Arial" w:hAnsi="Arial" w:cs="Arial"/>
                <w:color w:val="FFFFFF" w:themeColor="background1"/>
                <w:sz w:val="28"/>
                <w:szCs w:val="28"/>
              </w:rPr>
            </w:pPr>
          </w:p>
          <w:p w:rsidR="00DA4788" w:rsidRPr="00416872" w:rsidRDefault="00DA4788" w:rsidP="00416872">
            <w:pPr>
              <w:pStyle w:val="ListParagraph"/>
              <w:numPr>
                <w:ilvl w:val="0"/>
                <w:numId w:val="8"/>
              </w:numPr>
              <w:spacing w:after="0" w:line="240" w:lineRule="auto"/>
              <w:rPr>
                <w:color w:val="FFFFFF" w:themeColor="background1"/>
                <w:sz w:val="28"/>
                <w:szCs w:val="28"/>
              </w:rPr>
            </w:pPr>
            <w:r w:rsidRPr="00416872">
              <w:rPr>
                <w:sz w:val="20"/>
                <w:szCs w:val="20"/>
              </w:rPr>
              <w:t xml:space="preserve">The current timetabling policy at the university is not delivering upon its commitment to conclude all undergraduate study at 1pm on Wednesdays. </w:t>
            </w:r>
          </w:p>
          <w:p w:rsidR="002B0DAF" w:rsidRPr="00416872" w:rsidRDefault="002B0DAF" w:rsidP="002B0DAF">
            <w:pPr>
              <w:rPr>
                <w:rFonts w:ascii="Arial" w:hAnsi="Arial" w:cs="Arial"/>
                <w:color w:val="FFFFFF" w:themeColor="background1"/>
                <w:sz w:val="28"/>
                <w:szCs w:val="28"/>
              </w:rPr>
            </w:pPr>
          </w:p>
          <w:p w:rsidR="00200E37" w:rsidRPr="00416872" w:rsidRDefault="00DA4788" w:rsidP="00416872">
            <w:pPr>
              <w:pStyle w:val="ListParagraph"/>
              <w:numPr>
                <w:ilvl w:val="0"/>
                <w:numId w:val="8"/>
              </w:numPr>
              <w:spacing w:after="0" w:line="240" w:lineRule="auto"/>
              <w:rPr>
                <w:sz w:val="20"/>
                <w:szCs w:val="20"/>
              </w:rPr>
            </w:pPr>
            <w:r w:rsidRPr="00416872">
              <w:rPr>
                <w:sz w:val="20"/>
                <w:szCs w:val="20"/>
              </w:rPr>
              <w:t xml:space="preserve">Around 30% of students have academic sessions </w:t>
            </w:r>
            <w:r w:rsidR="002B0DAF" w:rsidRPr="00416872">
              <w:rPr>
                <w:sz w:val="20"/>
                <w:szCs w:val="20"/>
              </w:rPr>
              <w:t>on Wednesday afternoons, this means that extra-curricular opportunities for students vary depending upon their course.</w:t>
            </w:r>
          </w:p>
          <w:p w:rsidR="00200E37" w:rsidRPr="00416872" w:rsidRDefault="00200E37" w:rsidP="00200E37">
            <w:pPr>
              <w:pStyle w:val="ListParagraph"/>
              <w:rPr>
                <w:sz w:val="20"/>
                <w:szCs w:val="20"/>
              </w:rPr>
            </w:pPr>
          </w:p>
          <w:p w:rsidR="00200E37" w:rsidRPr="00416872" w:rsidRDefault="00200E37" w:rsidP="00416872">
            <w:pPr>
              <w:pStyle w:val="ListParagraph"/>
              <w:numPr>
                <w:ilvl w:val="0"/>
                <w:numId w:val="8"/>
              </w:numPr>
              <w:spacing w:after="0" w:line="240" w:lineRule="auto"/>
              <w:rPr>
                <w:sz w:val="20"/>
                <w:szCs w:val="20"/>
              </w:rPr>
            </w:pPr>
            <w:r w:rsidRPr="00416872">
              <w:rPr>
                <w:sz w:val="20"/>
                <w:szCs w:val="20"/>
              </w:rPr>
              <w:t>Wednesday afternoons should be free from teaching from 12pm</w:t>
            </w:r>
          </w:p>
          <w:p w:rsidR="00200E37" w:rsidRPr="00416872" w:rsidRDefault="00200E37" w:rsidP="00200E37">
            <w:pPr>
              <w:pStyle w:val="ListParagraph"/>
              <w:rPr>
                <w:sz w:val="20"/>
                <w:szCs w:val="20"/>
              </w:rPr>
            </w:pPr>
          </w:p>
          <w:p w:rsidR="00416872" w:rsidRDefault="00416872" w:rsidP="00416872">
            <w:pPr>
              <w:pStyle w:val="ListParagraph"/>
              <w:numPr>
                <w:ilvl w:val="0"/>
                <w:numId w:val="8"/>
              </w:numPr>
              <w:spacing w:after="0" w:line="240" w:lineRule="auto"/>
              <w:rPr>
                <w:sz w:val="20"/>
              </w:rPr>
            </w:pPr>
            <w:r w:rsidRPr="00416872">
              <w:rPr>
                <w:sz w:val="20"/>
              </w:rPr>
              <w:t>That the university should extend the provisions to keep Wednesday afternoons free to students on all courses, including Postgraduate Courses.</w:t>
            </w:r>
          </w:p>
          <w:p w:rsidR="00416872" w:rsidRPr="00416872" w:rsidRDefault="00416872" w:rsidP="00416872">
            <w:pPr>
              <w:rPr>
                <w:sz w:val="20"/>
              </w:rPr>
            </w:pPr>
          </w:p>
          <w:p w:rsidR="00416872" w:rsidRPr="00416872" w:rsidRDefault="00416872" w:rsidP="00416872">
            <w:pPr>
              <w:numPr>
                <w:ilvl w:val="0"/>
                <w:numId w:val="8"/>
              </w:numPr>
              <w:rPr>
                <w:rFonts w:ascii="Arial" w:hAnsi="Arial" w:cs="Arial"/>
                <w:sz w:val="20"/>
              </w:rPr>
            </w:pPr>
            <w:r w:rsidRPr="00416872">
              <w:rPr>
                <w:rFonts w:ascii="Arial" w:hAnsi="Arial" w:cs="Arial"/>
                <w:sz w:val="20"/>
              </w:rPr>
              <w:t>That the university should extend the current policy to ensure that Wednesday timetabling is limited to 12pm, as this would allow more students to participate in the activities, particularly students that may be required to travel to away fixtures- Plymouth is very geographically isolated.</w:t>
            </w:r>
          </w:p>
          <w:p w:rsidR="00416872" w:rsidRPr="00416872" w:rsidRDefault="00416872" w:rsidP="00416872">
            <w:pPr>
              <w:rPr>
                <w:rFonts w:ascii="Arial" w:hAnsi="Arial" w:cs="Arial"/>
                <w:sz w:val="20"/>
              </w:rPr>
            </w:pPr>
          </w:p>
          <w:p w:rsidR="00416872" w:rsidRPr="00416872" w:rsidRDefault="00416872" w:rsidP="00416872">
            <w:pPr>
              <w:numPr>
                <w:ilvl w:val="0"/>
                <w:numId w:val="8"/>
              </w:numPr>
              <w:rPr>
                <w:rFonts w:ascii="Arial" w:hAnsi="Arial" w:cs="Arial"/>
                <w:sz w:val="20"/>
              </w:rPr>
            </w:pPr>
            <w:r w:rsidRPr="00416872">
              <w:rPr>
                <w:rFonts w:ascii="Arial" w:hAnsi="Arial" w:cs="Arial"/>
                <w:sz w:val="20"/>
              </w:rPr>
              <w:t>That, If lecturers are scheduled, the university should ensure alternative arrangements should are made, i.e. lecture capture or duplication of the session. Also, any sessions should be made in agreement with all students who would be required to attend and only with their agreement.</w:t>
            </w:r>
          </w:p>
          <w:p w:rsidR="00416872" w:rsidRPr="00416872" w:rsidRDefault="00416872" w:rsidP="00416872">
            <w:pPr>
              <w:rPr>
                <w:rFonts w:ascii="Arial" w:hAnsi="Arial" w:cs="Arial"/>
                <w:sz w:val="20"/>
              </w:rPr>
            </w:pPr>
          </w:p>
          <w:p w:rsidR="00757316" w:rsidRPr="00416872" w:rsidRDefault="00416872" w:rsidP="00416872">
            <w:pPr>
              <w:numPr>
                <w:ilvl w:val="0"/>
                <w:numId w:val="8"/>
              </w:numPr>
              <w:rPr>
                <w:rFonts w:ascii="Arial" w:hAnsi="Arial" w:cs="Arial"/>
                <w:color w:val="1F497D"/>
              </w:rPr>
            </w:pPr>
            <w:r w:rsidRPr="00416872">
              <w:rPr>
                <w:rFonts w:ascii="Arial" w:hAnsi="Arial" w:cs="Arial"/>
                <w:sz w:val="20"/>
              </w:rPr>
              <w:lastRenderedPageBreak/>
              <w:t xml:space="preserve">That </w:t>
            </w:r>
            <w:r>
              <w:rPr>
                <w:rFonts w:ascii="Arial" w:hAnsi="Arial" w:cs="Arial"/>
                <w:sz w:val="20"/>
              </w:rPr>
              <w:t>if required</w:t>
            </w:r>
            <w:r w:rsidRPr="00416872">
              <w:rPr>
                <w:rFonts w:ascii="Arial" w:hAnsi="Arial" w:cs="Arial"/>
                <w:sz w:val="20"/>
              </w:rPr>
              <w:t xml:space="preserve"> the university should consider producing an absence policy, particularly for those participating in British Universities and Colleges Sport (BUCS), if there is further conflict with the Wednesday teaching.</w:t>
            </w:r>
          </w:p>
        </w:tc>
      </w:tr>
      <w:tr w:rsidR="00757316" w:rsidRPr="00757316" w:rsidTr="00C07936">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lastRenderedPageBreak/>
              <w:t xml:space="preserve">The Union Resolves </w:t>
            </w:r>
            <w:r w:rsidRPr="00757316">
              <w:rPr>
                <w:rFonts w:asciiTheme="minorBidi" w:hAnsiTheme="minorBidi" w:cstheme="minorBidi"/>
                <w:sz w:val="24"/>
                <w:szCs w:val="24"/>
              </w:rPr>
              <w:t>(Actions)</w:t>
            </w:r>
            <w:r>
              <w:rPr>
                <w:rFonts w:asciiTheme="minorBidi" w:hAnsiTheme="minorBidi" w:cstheme="minorBidi"/>
                <w:sz w:val="24"/>
                <w:szCs w:val="24"/>
              </w:rPr>
              <w:t xml:space="preserve"> </w:t>
            </w:r>
            <w:r w:rsidRPr="00757316">
              <w:rPr>
                <w:rFonts w:asciiTheme="minorBidi" w:hAnsiTheme="minorBidi" w:cstheme="minorBidi"/>
                <w:sz w:val="24"/>
                <w:szCs w:val="24"/>
              </w:rPr>
              <w:t>Here you will describe the action you want to be taken, be specific</w:t>
            </w:r>
            <w:r>
              <w:rPr>
                <w:rFonts w:asciiTheme="minorBidi" w:hAnsiTheme="minorBidi" w:cstheme="minorBidi"/>
                <w:sz w:val="24"/>
                <w:szCs w:val="24"/>
              </w:rPr>
              <w:t>.</w:t>
            </w:r>
          </w:p>
        </w:tc>
      </w:tr>
      <w:tr w:rsidR="00757316" w:rsidRPr="00757316" w:rsidTr="00C07936">
        <w:trPr>
          <w:trHeight w:val="454"/>
        </w:trPr>
        <w:tc>
          <w:tcPr>
            <w:tcW w:w="8908" w:type="dxa"/>
            <w:shd w:val="clear" w:color="auto" w:fill="FFFFFF" w:themeFill="background1"/>
            <w:vAlign w:val="center"/>
          </w:tcPr>
          <w:p w:rsidR="002B0DAF" w:rsidRPr="002B0DAF" w:rsidRDefault="002B0DAF" w:rsidP="002B0DAF">
            <w:pPr>
              <w:rPr>
                <w:rFonts w:asciiTheme="minorBidi" w:hAnsiTheme="minorBidi"/>
                <w:sz w:val="20"/>
                <w:szCs w:val="28"/>
              </w:rPr>
            </w:pPr>
          </w:p>
          <w:p w:rsidR="00757316" w:rsidRDefault="002B0DAF" w:rsidP="00C07936">
            <w:pPr>
              <w:pStyle w:val="ListParagraph"/>
              <w:numPr>
                <w:ilvl w:val="0"/>
                <w:numId w:val="9"/>
              </w:numPr>
              <w:spacing w:after="0" w:line="240" w:lineRule="auto"/>
              <w:rPr>
                <w:rFonts w:asciiTheme="minorBidi" w:hAnsiTheme="minorBidi"/>
                <w:sz w:val="20"/>
                <w:szCs w:val="28"/>
              </w:rPr>
            </w:pPr>
            <w:r w:rsidRPr="002B0DAF">
              <w:rPr>
                <w:rFonts w:asciiTheme="minorBidi" w:hAnsiTheme="minorBidi"/>
                <w:sz w:val="20"/>
                <w:szCs w:val="28"/>
              </w:rPr>
              <w:t>To mandate the Sabbatical Officer</w:t>
            </w:r>
            <w:r>
              <w:rPr>
                <w:rFonts w:asciiTheme="minorBidi" w:hAnsiTheme="minorBidi"/>
                <w:sz w:val="20"/>
                <w:szCs w:val="28"/>
              </w:rPr>
              <w:t xml:space="preserve"> team </w:t>
            </w:r>
            <w:r w:rsidRPr="002B0DAF">
              <w:rPr>
                <w:rFonts w:asciiTheme="minorBidi" w:hAnsiTheme="minorBidi"/>
                <w:sz w:val="20"/>
                <w:szCs w:val="28"/>
              </w:rPr>
              <w:t xml:space="preserve">to continue </w:t>
            </w:r>
            <w:r>
              <w:rPr>
                <w:rFonts w:asciiTheme="minorBidi" w:hAnsiTheme="minorBidi"/>
                <w:sz w:val="20"/>
                <w:szCs w:val="28"/>
              </w:rPr>
              <w:t>to support</w:t>
            </w:r>
            <w:r w:rsidRPr="002B0DAF">
              <w:rPr>
                <w:rFonts w:asciiTheme="minorBidi" w:hAnsiTheme="minorBidi"/>
                <w:sz w:val="20"/>
                <w:szCs w:val="28"/>
              </w:rPr>
              <w:t xml:space="preserve"> the Keep Wednesday Afternoons Free Campaign</w:t>
            </w:r>
            <w:r>
              <w:rPr>
                <w:rFonts w:asciiTheme="minorBidi" w:hAnsiTheme="minorBidi"/>
                <w:sz w:val="20"/>
                <w:szCs w:val="28"/>
              </w:rPr>
              <w:t xml:space="preserve"> and to lobby the university to ensure that the future timetable is considerate of</w:t>
            </w:r>
            <w:r w:rsidR="00571FB2">
              <w:rPr>
                <w:rFonts w:asciiTheme="minorBidi" w:hAnsiTheme="minorBidi"/>
                <w:sz w:val="20"/>
                <w:szCs w:val="28"/>
              </w:rPr>
              <w:t xml:space="preserve"> keeping Wednesdays Free.</w:t>
            </w:r>
          </w:p>
          <w:p w:rsidR="00416872" w:rsidRPr="00416872" w:rsidRDefault="00416872" w:rsidP="00416872">
            <w:pPr>
              <w:pStyle w:val="ListParagraph"/>
              <w:spacing w:after="0" w:line="240" w:lineRule="auto"/>
              <w:ind w:left="360"/>
              <w:rPr>
                <w:rFonts w:asciiTheme="minorBidi" w:hAnsiTheme="minorBidi"/>
                <w:sz w:val="20"/>
                <w:szCs w:val="28"/>
              </w:rPr>
            </w:pPr>
          </w:p>
        </w:tc>
      </w:tr>
      <w:tr w:rsidR="00757316" w:rsidRPr="00757316" w:rsidTr="00C07936">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sz w:val="24"/>
                <w:szCs w:val="24"/>
              </w:rPr>
            </w:pPr>
            <w:r w:rsidRPr="00757316">
              <w:rPr>
                <w:rFonts w:asciiTheme="minorBidi" w:hAnsiTheme="minorBidi" w:cstheme="minorBidi"/>
                <w:b/>
                <w:sz w:val="24"/>
                <w:szCs w:val="24"/>
              </w:rPr>
              <w:t>App</w:t>
            </w:r>
            <w:r>
              <w:rPr>
                <w:rFonts w:asciiTheme="minorBidi" w:hAnsiTheme="minorBidi" w:cstheme="minorBidi"/>
                <w:b/>
                <w:sz w:val="24"/>
                <w:szCs w:val="24"/>
              </w:rPr>
              <w:t xml:space="preserve">endices/supporting information </w:t>
            </w:r>
            <w:r w:rsidRPr="00757316">
              <w:rPr>
                <w:rFonts w:asciiTheme="minorBidi" w:hAnsiTheme="minorBidi" w:cstheme="minorBid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757316" w:rsidTr="00C07936">
        <w:trPr>
          <w:trHeight w:val="454"/>
        </w:trPr>
        <w:tc>
          <w:tcPr>
            <w:tcW w:w="8908" w:type="dxa"/>
            <w:shd w:val="clear" w:color="auto" w:fill="FFFFFF" w:themeFill="background1"/>
            <w:vAlign w:val="center"/>
          </w:tcPr>
          <w:p w:rsidR="00757316" w:rsidRDefault="00416872" w:rsidP="00416872">
            <w:pPr>
              <w:pStyle w:val="ListParagraph"/>
              <w:numPr>
                <w:ilvl w:val="0"/>
                <w:numId w:val="12"/>
              </w:numPr>
              <w:spacing w:after="0" w:line="240" w:lineRule="auto"/>
              <w:rPr>
                <w:rFonts w:asciiTheme="minorBidi" w:hAnsiTheme="minorBidi"/>
                <w:sz w:val="20"/>
                <w:szCs w:val="20"/>
              </w:rPr>
            </w:pPr>
            <w:r w:rsidRPr="00416872">
              <w:rPr>
                <w:rFonts w:asciiTheme="minorBidi" w:hAnsiTheme="minorBidi"/>
                <w:sz w:val="20"/>
                <w:szCs w:val="20"/>
              </w:rPr>
              <w:t>Feedback from students</w:t>
            </w:r>
          </w:p>
          <w:p w:rsidR="00416872" w:rsidRPr="00416872" w:rsidRDefault="00416872" w:rsidP="00416872">
            <w:pPr>
              <w:pStyle w:val="ListParagraph"/>
              <w:numPr>
                <w:ilvl w:val="0"/>
                <w:numId w:val="12"/>
              </w:numPr>
              <w:spacing w:after="0" w:line="240" w:lineRule="auto"/>
              <w:rPr>
                <w:rFonts w:asciiTheme="minorBidi" w:hAnsiTheme="minorBidi"/>
                <w:sz w:val="20"/>
                <w:szCs w:val="20"/>
              </w:rPr>
            </w:pPr>
            <w:r>
              <w:rPr>
                <w:rFonts w:asciiTheme="minorBidi" w:hAnsiTheme="minorBidi"/>
                <w:sz w:val="20"/>
                <w:szCs w:val="20"/>
              </w:rPr>
              <w:t>Barriers to participation survey results</w:t>
            </w:r>
          </w:p>
          <w:p w:rsidR="00416872" w:rsidRPr="00416872" w:rsidRDefault="00416872" w:rsidP="00416872">
            <w:pPr>
              <w:pStyle w:val="ListParagraph"/>
              <w:numPr>
                <w:ilvl w:val="0"/>
                <w:numId w:val="12"/>
              </w:numPr>
              <w:spacing w:after="0" w:line="240" w:lineRule="auto"/>
              <w:rPr>
                <w:rFonts w:asciiTheme="minorBidi" w:hAnsiTheme="minorBidi"/>
                <w:sz w:val="20"/>
                <w:szCs w:val="20"/>
              </w:rPr>
            </w:pPr>
            <w:r w:rsidRPr="00416872">
              <w:rPr>
                <w:rFonts w:asciiTheme="minorBidi" w:hAnsiTheme="minorBidi"/>
                <w:sz w:val="20"/>
                <w:szCs w:val="20"/>
              </w:rPr>
              <w:t>Research from other institutions</w:t>
            </w:r>
          </w:p>
          <w:p w:rsidR="00416872" w:rsidRDefault="00D72AAE" w:rsidP="00416872">
            <w:pPr>
              <w:pStyle w:val="ListParagraph"/>
              <w:numPr>
                <w:ilvl w:val="0"/>
                <w:numId w:val="12"/>
              </w:numPr>
              <w:spacing w:after="0" w:line="240" w:lineRule="auto"/>
              <w:rPr>
                <w:rFonts w:asciiTheme="minorBidi" w:hAnsiTheme="minorBidi"/>
                <w:sz w:val="20"/>
                <w:szCs w:val="20"/>
              </w:rPr>
            </w:pPr>
            <w:r>
              <w:rPr>
                <w:rFonts w:asciiTheme="minorBidi" w:hAnsiTheme="minorBidi"/>
                <w:sz w:val="20"/>
                <w:szCs w:val="20"/>
              </w:rPr>
              <w:t xml:space="preserve">Current timetabling </w:t>
            </w:r>
            <w:r w:rsidR="00167D26">
              <w:rPr>
                <w:rFonts w:asciiTheme="minorBidi" w:hAnsiTheme="minorBidi"/>
                <w:sz w:val="20"/>
                <w:szCs w:val="20"/>
              </w:rPr>
              <w:t>of Wednesday afternoons</w:t>
            </w:r>
            <w:r>
              <w:rPr>
                <w:rFonts w:asciiTheme="minorBidi" w:hAnsiTheme="minorBidi"/>
                <w:sz w:val="20"/>
                <w:szCs w:val="20"/>
              </w:rPr>
              <w:t xml:space="preserve"> by Faculty</w:t>
            </w:r>
            <w:r w:rsidR="00167D26">
              <w:rPr>
                <w:rFonts w:asciiTheme="minorBidi" w:hAnsiTheme="minorBidi"/>
                <w:sz w:val="20"/>
                <w:szCs w:val="20"/>
              </w:rPr>
              <w:t>-</w:t>
            </w:r>
            <w:r w:rsidR="00416872" w:rsidRPr="00416872">
              <w:rPr>
                <w:rFonts w:asciiTheme="minorBidi" w:hAnsiTheme="minorBidi"/>
                <w:sz w:val="20"/>
                <w:szCs w:val="20"/>
              </w:rPr>
              <w:t xml:space="preserve"> data</w:t>
            </w:r>
            <w:r w:rsidR="00167D26">
              <w:rPr>
                <w:rFonts w:asciiTheme="minorBidi" w:hAnsiTheme="minorBidi"/>
                <w:sz w:val="20"/>
                <w:szCs w:val="20"/>
              </w:rPr>
              <w:t xml:space="preserve"> derived</w:t>
            </w:r>
            <w:r w:rsidR="00416872" w:rsidRPr="00416872">
              <w:rPr>
                <w:rFonts w:asciiTheme="minorBidi" w:hAnsiTheme="minorBidi"/>
                <w:sz w:val="20"/>
                <w:szCs w:val="20"/>
              </w:rPr>
              <w:t xml:space="preserve"> from the </w:t>
            </w:r>
            <w:r w:rsidR="00167D26">
              <w:rPr>
                <w:rFonts w:asciiTheme="minorBidi" w:hAnsiTheme="minorBidi"/>
                <w:sz w:val="20"/>
                <w:szCs w:val="20"/>
              </w:rPr>
              <w:t>report of timetabling</w:t>
            </w:r>
          </w:p>
          <w:p w:rsidR="00416872" w:rsidRPr="00416872" w:rsidRDefault="00416872" w:rsidP="00416872">
            <w:pPr>
              <w:pStyle w:val="ListParagraph"/>
              <w:spacing w:after="0" w:line="240" w:lineRule="auto"/>
              <w:rPr>
                <w:rFonts w:asciiTheme="minorBidi" w:hAnsiTheme="minorBidi"/>
                <w:sz w:val="20"/>
                <w:szCs w:val="20"/>
              </w:rPr>
            </w:pPr>
          </w:p>
        </w:tc>
      </w:tr>
    </w:tbl>
    <w:p w:rsidR="00E070ED" w:rsidRDefault="00E070ED" w:rsidP="00757316">
      <w:pPr>
        <w:spacing w:after="0" w:line="240" w:lineRule="auto"/>
        <w:rPr>
          <w:rFonts w:asciiTheme="minorBidi" w:hAnsiTheme="minorBidi"/>
          <w:b/>
        </w:rPr>
      </w:pPr>
    </w:p>
    <w:p w:rsidR="00603B87" w:rsidRPr="00627377" w:rsidRDefault="00603B87" w:rsidP="00627377">
      <w:pPr>
        <w:spacing w:after="0" w:line="240" w:lineRule="auto"/>
        <w:rPr>
          <w:rFonts w:asciiTheme="minorBidi" w:hAnsiTheme="minorBidi"/>
          <w:b/>
        </w:rPr>
      </w:pPr>
    </w:p>
    <w:sectPr w:rsidR="00603B87" w:rsidRPr="006273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96" w:rsidRDefault="00723D96" w:rsidP="00D35844">
      <w:pPr>
        <w:spacing w:after="0" w:line="240" w:lineRule="auto"/>
      </w:pPr>
      <w:r>
        <w:separator/>
      </w:r>
    </w:p>
  </w:endnote>
  <w:endnote w:type="continuationSeparator" w:id="0">
    <w:p w:rsidR="00723D96" w:rsidRDefault="00723D96"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96" w:rsidRDefault="00723D96" w:rsidP="00D35844">
      <w:pPr>
        <w:spacing w:after="0" w:line="240" w:lineRule="auto"/>
      </w:pPr>
      <w:r>
        <w:separator/>
      </w:r>
    </w:p>
  </w:footnote>
  <w:footnote w:type="continuationSeparator" w:id="0">
    <w:p w:rsidR="00723D96" w:rsidRDefault="00723D96"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D147D"/>
    <w:multiLevelType w:val="hybridMultilevel"/>
    <w:tmpl w:val="CC904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503BD"/>
    <w:multiLevelType w:val="hybridMultilevel"/>
    <w:tmpl w:val="4A7E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F4D0F"/>
    <w:multiLevelType w:val="hybridMultilevel"/>
    <w:tmpl w:val="128A994E"/>
    <w:lvl w:ilvl="0" w:tplc="0809000F">
      <w:start w:val="1"/>
      <w:numFmt w:val="decimal"/>
      <w:lvlText w:val="%1."/>
      <w:lvlJc w:val="left"/>
      <w:pPr>
        <w:ind w:left="360" w:hanging="360"/>
      </w:pPr>
      <w:rPr>
        <w:rFonts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B94244"/>
    <w:multiLevelType w:val="hybridMultilevel"/>
    <w:tmpl w:val="C8C84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27306"/>
    <w:multiLevelType w:val="hybridMultilevel"/>
    <w:tmpl w:val="639E089C"/>
    <w:lvl w:ilvl="0" w:tplc="69F8CF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F68DD"/>
    <w:multiLevelType w:val="hybridMultilevel"/>
    <w:tmpl w:val="5778E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67515"/>
    <w:multiLevelType w:val="hybridMultilevel"/>
    <w:tmpl w:val="123A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40A98"/>
    <w:multiLevelType w:val="hybridMultilevel"/>
    <w:tmpl w:val="1AE8A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872FC"/>
    <w:multiLevelType w:val="hybridMultilevel"/>
    <w:tmpl w:val="AC28F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80505"/>
    <w:multiLevelType w:val="hybridMultilevel"/>
    <w:tmpl w:val="86A883D8"/>
    <w:lvl w:ilvl="0" w:tplc="181EA444">
      <w:start w:val="1"/>
      <w:numFmt w:val="bullet"/>
      <w:lvlText w:val="•"/>
      <w:lvlJc w:val="left"/>
      <w:pPr>
        <w:tabs>
          <w:tab w:val="num" w:pos="720"/>
        </w:tabs>
        <w:ind w:left="720" w:hanging="360"/>
      </w:pPr>
      <w:rPr>
        <w:rFonts w:ascii="Arial" w:hAnsi="Arial" w:cs="Times New Roman" w:hint="default"/>
      </w:rPr>
    </w:lvl>
    <w:lvl w:ilvl="1" w:tplc="45B0F016">
      <w:start w:val="1"/>
      <w:numFmt w:val="bullet"/>
      <w:lvlText w:val="•"/>
      <w:lvlJc w:val="left"/>
      <w:pPr>
        <w:tabs>
          <w:tab w:val="num" w:pos="1440"/>
        </w:tabs>
        <w:ind w:left="1440" w:hanging="360"/>
      </w:pPr>
      <w:rPr>
        <w:rFonts w:ascii="Arial" w:hAnsi="Arial" w:cs="Times New Roman" w:hint="default"/>
      </w:rPr>
    </w:lvl>
    <w:lvl w:ilvl="2" w:tplc="175C6FE4">
      <w:start w:val="1"/>
      <w:numFmt w:val="bullet"/>
      <w:lvlText w:val="•"/>
      <w:lvlJc w:val="left"/>
      <w:pPr>
        <w:tabs>
          <w:tab w:val="num" w:pos="2160"/>
        </w:tabs>
        <w:ind w:left="2160" w:hanging="360"/>
      </w:pPr>
      <w:rPr>
        <w:rFonts w:ascii="Arial" w:hAnsi="Arial" w:cs="Times New Roman" w:hint="default"/>
      </w:rPr>
    </w:lvl>
    <w:lvl w:ilvl="3" w:tplc="1FD244E6">
      <w:start w:val="1"/>
      <w:numFmt w:val="bullet"/>
      <w:lvlText w:val="•"/>
      <w:lvlJc w:val="left"/>
      <w:pPr>
        <w:tabs>
          <w:tab w:val="num" w:pos="2880"/>
        </w:tabs>
        <w:ind w:left="2880" w:hanging="360"/>
      </w:pPr>
      <w:rPr>
        <w:rFonts w:ascii="Arial" w:hAnsi="Arial" w:cs="Times New Roman" w:hint="default"/>
      </w:rPr>
    </w:lvl>
    <w:lvl w:ilvl="4" w:tplc="A3EE743C">
      <w:start w:val="1"/>
      <w:numFmt w:val="bullet"/>
      <w:lvlText w:val="•"/>
      <w:lvlJc w:val="left"/>
      <w:pPr>
        <w:tabs>
          <w:tab w:val="num" w:pos="3600"/>
        </w:tabs>
        <w:ind w:left="3600" w:hanging="360"/>
      </w:pPr>
      <w:rPr>
        <w:rFonts w:ascii="Arial" w:hAnsi="Arial" w:cs="Times New Roman" w:hint="default"/>
      </w:rPr>
    </w:lvl>
    <w:lvl w:ilvl="5" w:tplc="941A52C6">
      <w:start w:val="1"/>
      <w:numFmt w:val="bullet"/>
      <w:lvlText w:val="•"/>
      <w:lvlJc w:val="left"/>
      <w:pPr>
        <w:tabs>
          <w:tab w:val="num" w:pos="4320"/>
        </w:tabs>
        <w:ind w:left="4320" w:hanging="360"/>
      </w:pPr>
      <w:rPr>
        <w:rFonts w:ascii="Arial" w:hAnsi="Arial" w:cs="Times New Roman" w:hint="default"/>
      </w:rPr>
    </w:lvl>
    <w:lvl w:ilvl="6" w:tplc="02667002">
      <w:start w:val="1"/>
      <w:numFmt w:val="bullet"/>
      <w:lvlText w:val="•"/>
      <w:lvlJc w:val="left"/>
      <w:pPr>
        <w:tabs>
          <w:tab w:val="num" w:pos="5040"/>
        </w:tabs>
        <w:ind w:left="5040" w:hanging="360"/>
      </w:pPr>
      <w:rPr>
        <w:rFonts w:ascii="Arial" w:hAnsi="Arial" w:cs="Times New Roman" w:hint="default"/>
      </w:rPr>
    </w:lvl>
    <w:lvl w:ilvl="7" w:tplc="76007EA0">
      <w:start w:val="1"/>
      <w:numFmt w:val="bullet"/>
      <w:lvlText w:val="•"/>
      <w:lvlJc w:val="left"/>
      <w:pPr>
        <w:tabs>
          <w:tab w:val="num" w:pos="5760"/>
        </w:tabs>
        <w:ind w:left="5760" w:hanging="360"/>
      </w:pPr>
      <w:rPr>
        <w:rFonts w:ascii="Arial" w:hAnsi="Arial" w:cs="Times New Roman" w:hint="default"/>
      </w:rPr>
    </w:lvl>
    <w:lvl w:ilvl="8" w:tplc="5850580E">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0"/>
  </w:num>
  <w:num w:numId="3">
    <w:abstractNumId w:val="5"/>
  </w:num>
  <w:num w:numId="4">
    <w:abstractNumId w:val="2"/>
  </w:num>
  <w:num w:numId="5">
    <w:abstractNumId w:val="9"/>
  </w:num>
  <w:num w:numId="6">
    <w:abstractNumId w:val="1"/>
  </w:num>
  <w:num w:numId="7">
    <w:abstractNumId w:val="7"/>
  </w:num>
  <w:num w:numId="8">
    <w:abstractNumId w:val="3"/>
  </w:num>
  <w:num w:numId="9">
    <w:abstractNumId w:val="4"/>
  </w:num>
  <w:num w:numId="10">
    <w:abstractNumId w:val="12"/>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44"/>
    <w:rsid w:val="00090FBC"/>
    <w:rsid w:val="000C2D33"/>
    <w:rsid w:val="000E184A"/>
    <w:rsid w:val="00111CCA"/>
    <w:rsid w:val="00167D26"/>
    <w:rsid w:val="001D5E4E"/>
    <w:rsid w:val="00200E37"/>
    <w:rsid w:val="00233673"/>
    <w:rsid w:val="002A1C09"/>
    <w:rsid w:val="002B0DAF"/>
    <w:rsid w:val="003F0FAC"/>
    <w:rsid w:val="00416872"/>
    <w:rsid w:val="004C678F"/>
    <w:rsid w:val="004E09F8"/>
    <w:rsid w:val="00571FB2"/>
    <w:rsid w:val="005A0BC4"/>
    <w:rsid w:val="00603B87"/>
    <w:rsid w:val="00627377"/>
    <w:rsid w:val="006908EF"/>
    <w:rsid w:val="006931D2"/>
    <w:rsid w:val="00723D96"/>
    <w:rsid w:val="00757316"/>
    <w:rsid w:val="007745F1"/>
    <w:rsid w:val="00806F25"/>
    <w:rsid w:val="008C63C1"/>
    <w:rsid w:val="00915FA2"/>
    <w:rsid w:val="009503C7"/>
    <w:rsid w:val="00954574"/>
    <w:rsid w:val="00AA0D78"/>
    <w:rsid w:val="00AA124D"/>
    <w:rsid w:val="00AA53A0"/>
    <w:rsid w:val="00AE5C1F"/>
    <w:rsid w:val="00B5139E"/>
    <w:rsid w:val="00B64BE1"/>
    <w:rsid w:val="00BB021F"/>
    <w:rsid w:val="00BC458D"/>
    <w:rsid w:val="00C07936"/>
    <w:rsid w:val="00C73D4E"/>
    <w:rsid w:val="00C83514"/>
    <w:rsid w:val="00C91E5D"/>
    <w:rsid w:val="00D35844"/>
    <w:rsid w:val="00D72AAE"/>
    <w:rsid w:val="00DA4788"/>
    <w:rsid w:val="00E070ED"/>
    <w:rsid w:val="00EC2508"/>
    <w:rsid w:val="00EF7933"/>
    <w:rsid w:val="00FA196D"/>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FAEF-9AC0-41E0-9CB4-538388E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sconnect.org.uk/articles/keep-wednesday-afternoons-free-sus-making-the-cas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3</cp:revision>
  <dcterms:created xsi:type="dcterms:W3CDTF">2018-04-15T20:40:00Z</dcterms:created>
  <dcterms:modified xsi:type="dcterms:W3CDTF">2018-04-25T09:09:00Z</dcterms:modified>
</cp:coreProperties>
</file>