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B037A" w14:textId="77777777" w:rsidR="00B7624F" w:rsidRPr="008C4D08" w:rsidRDefault="00E033AB" w:rsidP="00B043B0">
      <w:pPr>
        <w:rPr>
          <w:rFonts w:asciiTheme="minorBidi" w:hAnsiTheme="minorBidi" w:cstheme="minorBidi"/>
        </w:rPr>
      </w:pPr>
      <w:bookmarkStart w:id="0" w:name="_GoBack"/>
      <w:bookmarkEnd w:id="0"/>
      <w:r w:rsidRPr="008C4D08">
        <w:rPr>
          <w:rFonts w:asciiTheme="minorBidi" w:hAnsiTheme="minorBidi" w:cstheme="minorBidi"/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0BD4050F" wp14:editId="5FD2D349">
            <wp:simplePos x="0" y="0"/>
            <wp:positionH relativeFrom="column">
              <wp:posOffset>3482340</wp:posOffset>
            </wp:positionH>
            <wp:positionV relativeFrom="paragraph">
              <wp:posOffset>-770255</wp:posOffset>
            </wp:positionV>
            <wp:extent cx="2891155" cy="1013460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D08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6007242" wp14:editId="4A2C268B">
                <wp:simplePos x="0" y="0"/>
                <wp:positionH relativeFrom="column">
                  <wp:posOffset>-1109980</wp:posOffset>
                </wp:positionH>
                <wp:positionV relativeFrom="paragraph">
                  <wp:posOffset>-1324610</wp:posOffset>
                </wp:positionV>
                <wp:extent cx="5307965" cy="10699750"/>
                <wp:effectExtent l="11430" t="11430" r="508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10699750"/>
                        </a:xfrm>
                        <a:prstGeom prst="flowChartDelay">
                          <a:avLst/>
                        </a:prstGeom>
                        <a:solidFill>
                          <a:srgbClr val="A2CCED"/>
                        </a:solidFill>
                        <a:ln w="9525">
                          <a:solidFill>
                            <a:srgbClr val="A2CCE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26C57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6" o:spid="_x0000_s1026" type="#_x0000_t135" style="position:absolute;margin-left:-87.4pt;margin-top:-104.3pt;width:417.95pt;height:842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" fillcolor="#a2cced" strokecolor="#a2cced"/>
            </w:pict>
          </mc:Fallback>
        </mc:AlternateContent>
      </w:r>
    </w:p>
    <w:p w14:paraId="11C12CF3" w14:textId="77777777" w:rsidR="00B7624F" w:rsidRPr="008C4D08" w:rsidRDefault="00B7624F" w:rsidP="00B043B0">
      <w:pPr>
        <w:rPr>
          <w:rFonts w:asciiTheme="minorBidi" w:hAnsiTheme="minorBidi" w:cstheme="minorBidi"/>
        </w:rPr>
      </w:pPr>
    </w:p>
    <w:p w14:paraId="3AE620A6" w14:textId="77777777" w:rsidR="00B7624F" w:rsidRPr="008C4D08" w:rsidRDefault="00B7624F" w:rsidP="00B043B0">
      <w:pPr>
        <w:rPr>
          <w:rFonts w:asciiTheme="minorBidi" w:hAnsiTheme="minorBidi" w:cstheme="minorBidi"/>
        </w:rPr>
      </w:pPr>
    </w:p>
    <w:p w14:paraId="297F46E4" w14:textId="77777777" w:rsidR="00B7624F" w:rsidRPr="008C4D08" w:rsidRDefault="00B7624F" w:rsidP="00B043B0">
      <w:pPr>
        <w:rPr>
          <w:rFonts w:asciiTheme="minorBidi" w:hAnsiTheme="minorBidi" w:cstheme="minorBidi"/>
        </w:rPr>
      </w:pPr>
    </w:p>
    <w:p w14:paraId="12CF505A" w14:textId="77777777" w:rsidR="00F741EF" w:rsidRPr="008C4D08" w:rsidRDefault="00F741EF" w:rsidP="00B043B0">
      <w:pPr>
        <w:pStyle w:val="BPHouse1"/>
        <w:numPr>
          <w:ilvl w:val="0"/>
          <w:numId w:val="0"/>
        </w:numPr>
        <w:spacing w:before="0" w:after="0"/>
        <w:rPr>
          <w:rFonts w:asciiTheme="minorBidi" w:hAnsiTheme="minorBidi" w:cstheme="minorBidi"/>
          <w:sz w:val="24"/>
          <w:szCs w:val="24"/>
        </w:rPr>
      </w:pPr>
    </w:p>
    <w:p w14:paraId="364A5706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5CF96236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66399412" w14:textId="77777777" w:rsidR="00B7624F" w:rsidRPr="008C4D08" w:rsidRDefault="00E033AB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  <w:r w:rsidRPr="008C4D08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CF70CC" wp14:editId="232714D5">
                <wp:simplePos x="0" y="0"/>
                <wp:positionH relativeFrom="column">
                  <wp:posOffset>74428</wp:posOffset>
                </wp:positionH>
                <wp:positionV relativeFrom="paragraph">
                  <wp:posOffset>86109</wp:posOffset>
                </wp:positionV>
                <wp:extent cx="3803251" cy="242930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251" cy="242930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BA8EB" w14:textId="77777777" w:rsidR="00E81D4C" w:rsidRDefault="00E81D4C" w:rsidP="0076570D">
                            <w:pPr>
                              <w:ind w:right="281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sz w:val="80"/>
                                <w:szCs w:val="80"/>
                              </w:rPr>
                              <w:t>Safe Drinking Policy</w:t>
                            </w:r>
                          </w:p>
                          <w:p w14:paraId="441C2E31" w14:textId="463FD4E3" w:rsidR="002B68C7" w:rsidRPr="00FC31AC" w:rsidRDefault="002B68C7" w:rsidP="0076570D">
                            <w:pPr>
                              <w:ind w:right="281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F7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6.8pt;width:299.45pt;height:19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" stroked="f">
                <v:fill opacity="0"/>
                <v:textbox>
                  <w:txbxContent>
                    <w:p w14:paraId="74CBA8EB" w14:textId="77777777" w:rsidR="00E81D4C" w:rsidRDefault="00E81D4C" w:rsidP="0076570D">
                      <w:pPr>
                        <w:ind w:right="281"/>
                        <w:jc w:val="right"/>
                        <w:rPr>
                          <w:rFonts w:asciiTheme="minorBidi" w:hAnsiTheme="minorBidi" w:cstheme="minorBidi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sz w:val="80"/>
                          <w:szCs w:val="80"/>
                        </w:rPr>
                        <w:t>Safe Drinking Policy</w:t>
                      </w:r>
                    </w:p>
                    <w:p w14:paraId="441C2E31" w14:textId="463FD4E3" w:rsidR="002B68C7" w:rsidRPr="00FC31AC" w:rsidRDefault="002B68C7" w:rsidP="0076570D">
                      <w:pPr>
                        <w:ind w:right="281"/>
                        <w:jc w:val="right"/>
                        <w:rPr>
                          <w:rFonts w:asciiTheme="minorBidi" w:hAnsiTheme="minorBidi" w:cstheme="minorBidi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26A4E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73E4FE29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32F76434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57CBFBBA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4784EA6F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51227253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3188B75D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64EF4320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49EF0262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713B48AF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0A604EAC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2BB6E1F2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2206C301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7873B8C7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0A84AC13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1EC9F918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4565DD4B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6FE75C56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19CE4422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19188D9E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5DFDA1E4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66388A35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221B000D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00DDC2AD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5682130E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5721E05E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49A96B1C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037EFFC5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3A26DFF0" w14:textId="77777777" w:rsidR="00B7624F" w:rsidRPr="008C4D08" w:rsidRDefault="00B7624F" w:rsidP="00B043B0">
      <w:pPr>
        <w:pStyle w:val="BPHouse2"/>
        <w:numPr>
          <w:ilvl w:val="0"/>
          <w:numId w:val="0"/>
        </w:numPr>
        <w:spacing w:before="0" w:after="0"/>
        <w:ind w:left="720" w:hanging="720"/>
        <w:rPr>
          <w:rFonts w:asciiTheme="minorBidi" w:hAnsiTheme="minorBidi" w:cstheme="minorBidi"/>
        </w:rPr>
      </w:pPr>
    </w:p>
    <w:p w14:paraId="0069DCF2" w14:textId="77777777" w:rsidR="00731A4B" w:rsidRPr="008C4D08" w:rsidRDefault="00731A4B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784DF2D2" w14:textId="77777777" w:rsidR="00731A4B" w:rsidRPr="008C4D08" w:rsidRDefault="00731A4B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61696A5C" w14:textId="77777777" w:rsidR="00731A4B" w:rsidRPr="008C4D08" w:rsidRDefault="00731A4B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24222E41" w14:textId="77777777" w:rsidR="00731A4B" w:rsidRPr="008C4D08" w:rsidRDefault="00731A4B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4E553D7E" w14:textId="77777777" w:rsidR="00731A4B" w:rsidRPr="008C4D08" w:rsidRDefault="00731A4B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3724E85C" w14:textId="77777777" w:rsidR="00731A4B" w:rsidRPr="008C4D08" w:rsidRDefault="00731A4B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1DF2E63E" w14:textId="77777777" w:rsidR="00731A4B" w:rsidRPr="008C4D08" w:rsidRDefault="00731A4B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0A77A3AE" w14:textId="77777777" w:rsidR="00731A4B" w:rsidRDefault="00731A4B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2ACF04CE" w14:textId="77777777" w:rsidR="007D501D" w:rsidRPr="008C4D08" w:rsidRDefault="007D501D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62F82E52" w14:textId="77777777" w:rsidR="00090565" w:rsidRPr="008C4D08" w:rsidRDefault="00090565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6615F7AC" w14:textId="77777777" w:rsidR="00090565" w:rsidRPr="008C4D08" w:rsidRDefault="00090565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73CB734C" w14:textId="77777777" w:rsidR="00090565" w:rsidRPr="008C4D08" w:rsidRDefault="00090565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5F132770" w14:textId="77777777" w:rsidR="00731A4B" w:rsidRPr="008C4D08" w:rsidRDefault="00731A4B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7CDCE533" w14:textId="77777777" w:rsidR="00731A4B" w:rsidRPr="008C4D08" w:rsidRDefault="00731A4B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4151DCD9" w14:textId="77777777" w:rsidR="00731A4B" w:rsidRPr="008C4D08" w:rsidRDefault="00731A4B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</w:p>
    <w:p w14:paraId="7C924C77" w14:textId="77777777" w:rsidR="000D0249" w:rsidRPr="008C4D08" w:rsidRDefault="00E033AB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</w:rPr>
      </w:pPr>
      <w:r w:rsidRPr="008C4D08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D56F73D" wp14:editId="7C579A0D">
                <wp:simplePos x="0" y="0"/>
                <wp:positionH relativeFrom="column">
                  <wp:posOffset>2934335</wp:posOffset>
                </wp:positionH>
                <wp:positionV relativeFrom="paragraph">
                  <wp:posOffset>-1901825</wp:posOffset>
                </wp:positionV>
                <wp:extent cx="1948815" cy="5753100"/>
                <wp:effectExtent l="10795" t="20320" r="8255" b="1206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8815" cy="5753100"/>
                        </a:xfrm>
                        <a:prstGeom prst="flowChartOnlineStorage">
                          <a:avLst/>
                        </a:prstGeom>
                        <a:solidFill>
                          <a:srgbClr val="201A6D"/>
                        </a:solidFill>
                        <a:ln w="9525">
                          <a:solidFill>
                            <a:srgbClr val="201A6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EC00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11" o:spid="_x0000_s1026" type="#_x0000_t130" style="position:absolute;margin-left:231.05pt;margin-top:-149.75pt;width:153.45pt;height:453pt;rotation:-90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" fillcolor="#201a6d" strokecolor="#201a6d"/>
            </w:pict>
          </mc:Fallback>
        </mc:AlternateContent>
      </w:r>
    </w:p>
    <w:p w14:paraId="138C770E" w14:textId="77777777" w:rsidR="008C4D08" w:rsidRDefault="007D501D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  <w:sz w:val="40"/>
          <w:szCs w:val="40"/>
        </w:rPr>
      </w:pPr>
      <w:r w:rsidRPr="008C4D08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DDC15" wp14:editId="59B0F91B">
                <wp:simplePos x="0" y="0"/>
                <wp:positionH relativeFrom="column">
                  <wp:posOffset>3620135</wp:posOffset>
                </wp:positionH>
                <wp:positionV relativeFrom="paragraph">
                  <wp:posOffset>482600</wp:posOffset>
                </wp:positionV>
                <wp:extent cx="2422525" cy="6807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680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1E788" w14:textId="77777777" w:rsidR="00E81D4C" w:rsidRPr="007D501D" w:rsidRDefault="00E81D4C" w:rsidP="00090565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D501D">
                              <w:rPr>
                                <w:rFonts w:asciiTheme="minorBidi" w:hAnsiTheme="minorBidi" w:cstheme="minorBid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Last updated:</w:t>
                            </w:r>
                          </w:p>
                          <w:p w14:paraId="77AC0C51" w14:textId="77777777" w:rsidR="00E81D4C" w:rsidRPr="007D501D" w:rsidRDefault="00CD6E36" w:rsidP="00090565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January 2018</w:t>
                            </w:r>
                          </w:p>
                          <w:p w14:paraId="1E617D4F" w14:textId="77777777" w:rsidR="00E81D4C" w:rsidRPr="00090565" w:rsidRDefault="00E81D4C" w:rsidP="00090565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DC15" id="_x0000_s1027" type="#_x0000_t202" style="position:absolute;margin-left:285.05pt;margin-top:38pt;width:190.75pt;height:5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" stroked="f">
                <v:fill opacity="0"/>
                <v:textbox>
                  <w:txbxContent>
                    <w:p w14:paraId="08D1E788" w14:textId="77777777" w:rsidR="00E81D4C" w:rsidRPr="007D501D" w:rsidRDefault="00E81D4C" w:rsidP="00090565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7D501D">
                        <w:rPr>
                          <w:rFonts w:asciiTheme="minorBidi" w:hAnsiTheme="minorBidi" w:cstheme="minorBidi"/>
                          <w:b/>
                          <w:color w:val="FFFFFF"/>
                          <w:sz w:val="40"/>
                          <w:szCs w:val="40"/>
                        </w:rPr>
                        <w:t>Last updated:</w:t>
                      </w:r>
                    </w:p>
                    <w:p w14:paraId="77AC0C51" w14:textId="77777777" w:rsidR="00E81D4C" w:rsidRPr="007D501D" w:rsidRDefault="00CD6E36" w:rsidP="00090565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color w:val="FFFFFF"/>
                          <w:sz w:val="40"/>
                          <w:szCs w:val="40"/>
                        </w:rPr>
                        <w:t>January 2018</w:t>
                      </w:r>
                    </w:p>
                    <w:p w14:paraId="1E617D4F" w14:textId="77777777" w:rsidR="00E81D4C" w:rsidRPr="00090565" w:rsidRDefault="00E81D4C" w:rsidP="00090565">
                      <w:pPr>
                        <w:jc w:val="right"/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01773" w14:textId="77777777" w:rsidR="009007C2" w:rsidRPr="008C4D08" w:rsidRDefault="001A7CE0" w:rsidP="00B043B0">
      <w:pPr>
        <w:tabs>
          <w:tab w:val="center" w:pos="9072"/>
        </w:tabs>
        <w:rPr>
          <w:rFonts w:asciiTheme="minorBidi" w:hAnsiTheme="minorBidi" w:cstheme="minorBidi"/>
          <w:b/>
          <w:bCs w:val="0"/>
          <w:sz w:val="40"/>
          <w:szCs w:val="40"/>
        </w:rPr>
      </w:pPr>
      <w:r>
        <w:rPr>
          <w:rFonts w:asciiTheme="minorBidi" w:hAnsiTheme="minorBidi" w:cstheme="minorBidi"/>
          <w:b/>
          <w:bCs w:val="0"/>
          <w:sz w:val="40"/>
          <w:szCs w:val="40"/>
        </w:rPr>
        <w:t>Safe Drinking Policy</w:t>
      </w:r>
    </w:p>
    <w:p w14:paraId="7A505590" w14:textId="77777777" w:rsidR="00423299" w:rsidRPr="00F24955" w:rsidRDefault="00423299" w:rsidP="00B043B0">
      <w:pPr>
        <w:tabs>
          <w:tab w:val="center" w:pos="9072"/>
        </w:tabs>
        <w:rPr>
          <w:rFonts w:asciiTheme="minorBidi" w:hAnsiTheme="minorBidi" w:cstheme="minorBidi"/>
        </w:rPr>
      </w:pPr>
    </w:p>
    <w:p w14:paraId="76EF7DC1" w14:textId="77777777" w:rsidR="00F24955" w:rsidRPr="00F24955" w:rsidRDefault="00F24955" w:rsidP="00F24955">
      <w:pPr>
        <w:rPr>
          <w:rFonts w:asciiTheme="minorBidi" w:hAnsiTheme="minorBidi" w:cstheme="minorBidi"/>
          <w:b/>
          <w:bCs w:val="0"/>
          <w:sz w:val="32"/>
          <w:szCs w:val="32"/>
        </w:rPr>
      </w:pPr>
      <w:r w:rsidRPr="00F24955">
        <w:rPr>
          <w:rFonts w:asciiTheme="minorBidi" w:hAnsiTheme="minorBidi" w:cstheme="minorBidi"/>
          <w:b/>
          <w:bCs w:val="0"/>
          <w:sz w:val="32"/>
          <w:szCs w:val="32"/>
        </w:rPr>
        <w:t>Approval Details</w:t>
      </w:r>
    </w:p>
    <w:p w14:paraId="5CB84C79" w14:textId="77777777" w:rsidR="00F24955" w:rsidRPr="00F24955" w:rsidRDefault="00F24955" w:rsidP="00F24955">
      <w:pPr>
        <w:tabs>
          <w:tab w:val="center" w:pos="9072"/>
        </w:tabs>
        <w:rPr>
          <w:rFonts w:asciiTheme="minorBidi" w:hAnsiTheme="minorBidi" w:cstheme="minorBidi"/>
        </w:rPr>
      </w:pPr>
    </w:p>
    <w:tbl>
      <w:tblPr>
        <w:tblStyle w:val="TableGrid"/>
        <w:tblpPr w:leftFromText="180" w:rightFromText="180" w:vertAnchor="text" w:horzAnchor="margin" w:tblpY="10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278"/>
        <w:gridCol w:w="843"/>
        <w:gridCol w:w="2011"/>
      </w:tblGrid>
      <w:tr w:rsidR="008407B7" w:rsidRPr="00F24955" w14:paraId="48366D67" w14:textId="77777777" w:rsidTr="008407B7">
        <w:trPr>
          <w:trHeight w:val="454"/>
        </w:trPr>
        <w:tc>
          <w:tcPr>
            <w:tcW w:w="2885" w:type="dxa"/>
            <w:vAlign w:val="center"/>
          </w:tcPr>
          <w:p w14:paraId="255AA56F" w14:textId="709BBA13" w:rsidR="008407B7" w:rsidRPr="00F24955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  <w:b/>
                <w:bCs w:val="0"/>
              </w:rPr>
            </w:pPr>
            <w:r w:rsidRPr="00F24955">
              <w:rPr>
                <w:rFonts w:asciiTheme="minorBidi" w:hAnsiTheme="minorBidi" w:cstheme="minorBidi"/>
                <w:b/>
                <w:bCs w:val="0"/>
              </w:rPr>
              <w:t>Approved by:</w:t>
            </w:r>
          </w:p>
        </w:tc>
        <w:tc>
          <w:tcPr>
            <w:tcW w:w="3278" w:type="dxa"/>
            <w:vAlign w:val="center"/>
          </w:tcPr>
          <w:p w14:paraId="2189673F" w14:textId="71580B4C" w:rsidR="008407B7" w:rsidRPr="00F24955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G&amp;A Committee</w:t>
            </w:r>
          </w:p>
        </w:tc>
        <w:tc>
          <w:tcPr>
            <w:tcW w:w="843" w:type="dxa"/>
            <w:vAlign w:val="center"/>
          </w:tcPr>
          <w:p w14:paraId="2F4AA026" w14:textId="77777777" w:rsidR="008407B7" w:rsidRPr="00F24955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  <w:b/>
                <w:bCs w:val="0"/>
              </w:rPr>
            </w:pPr>
            <w:r w:rsidRPr="00F24955">
              <w:rPr>
                <w:rFonts w:asciiTheme="minorBidi" w:hAnsiTheme="minorBidi" w:cstheme="minorBidi"/>
                <w:b/>
                <w:bCs w:val="0"/>
              </w:rPr>
              <w:t>Date</w:t>
            </w:r>
          </w:p>
        </w:tc>
        <w:tc>
          <w:tcPr>
            <w:tcW w:w="2011" w:type="dxa"/>
            <w:vAlign w:val="center"/>
          </w:tcPr>
          <w:p w14:paraId="5CEE977D" w14:textId="77777777" w:rsidR="008407B7" w:rsidRPr="00F24955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</w:rPr>
            </w:pPr>
          </w:p>
        </w:tc>
      </w:tr>
      <w:tr w:rsidR="008407B7" w:rsidRPr="00F24955" w14:paraId="12A64E33" w14:textId="77777777" w:rsidTr="008407B7">
        <w:trPr>
          <w:trHeight w:val="454"/>
        </w:trPr>
        <w:tc>
          <w:tcPr>
            <w:tcW w:w="2885" w:type="dxa"/>
            <w:vAlign w:val="center"/>
          </w:tcPr>
          <w:p w14:paraId="43CA99D6" w14:textId="25A4D068" w:rsidR="008407B7" w:rsidRPr="00F24955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  <w:b/>
                <w:bCs w:val="0"/>
              </w:rPr>
            </w:pPr>
            <w:r w:rsidRPr="00F24955">
              <w:rPr>
                <w:rFonts w:asciiTheme="minorBidi" w:hAnsiTheme="minorBidi" w:cstheme="minorBidi"/>
                <w:b/>
                <w:bCs w:val="0"/>
              </w:rPr>
              <w:t>Approved by:</w:t>
            </w:r>
          </w:p>
        </w:tc>
        <w:tc>
          <w:tcPr>
            <w:tcW w:w="3278" w:type="dxa"/>
            <w:vAlign w:val="center"/>
          </w:tcPr>
          <w:p w14:paraId="4E7C7D82" w14:textId="14589BDC" w:rsidR="008407B7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Trustee Board</w:t>
            </w:r>
          </w:p>
        </w:tc>
        <w:tc>
          <w:tcPr>
            <w:tcW w:w="843" w:type="dxa"/>
            <w:vAlign w:val="center"/>
          </w:tcPr>
          <w:p w14:paraId="18E7CB1B" w14:textId="21BD68F9" w:rsidR="008407B7" w:rsidRPr="00F24955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  <w:b/>
                <w:bCs w:val="0"/>
              </w:rPr>
            </w:pPr>
            <w:r w:rsidRPr="00F24955">
              <w:rPr>
                <w:rFonts w:asciiTheme="minorBidi" w:hAnsiTheme="minorBidi" w:cstheme="minorBidi"/>
                <w:b/>
                <w:bCs w:val="0"/>
              </w:rPr>
              <w:t>Date</w:t>
            </w:r>
          </w:p>
        </w:tc>
        <w:tc>
          <w:tcPr>
            <w:tcW w:w="2011" w:type="dxa"/>
            <w:vAlign w:val="center"/>
          </w:tcPr>
          <w:p w14:paraId="0F678D59" w14:textId="77777777" w:rsidR="008407B7" w:rsidRPr="00F24955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</w:rPr>
            </w:pPr>
          </w:p>
        </w:tc>
      </w:tr>
      <w:tr w:rsidR="008407B7" w:rsidRPr="00F24955" w14:paraId="4E5B8538" w14:textId="77777777" w:rsidTr="008407B7">
        <w:trPr>
          <w:trHeight w:val="454"/>
        </w:trPr>
        <w:tc>
          <w:tcPr>
            <w:tcW w:w="2885" w:type="dxa"/>
            <w:vAlign w:val="center"/>
          </w:tcPr>
          <w:p w14:paraId="6B0FDDD5" w14:textId="77777777" w:rsidR="008407B7" w:rsidRPr="00F24955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  <w:b/>
                <w:bCs w:val="0"/>
              </w:rPr>
            </w:pPr>
            <w:r w:rsidRPr="00F24955">
              <w:rPr>
                <w:rFonts w:asciiTheme="minorBidi" w:hAnsiTheme="minorBidi" w:cstheme="minorBidi"/>
                <w:b/>
                <w:bCs w:val="0"/>
              </w:rPr>
              <w:t>Implementation date:</w:t>
            </w:r>
          </w:p>
        </w:tc>
        <w:tc>
          <w:tcPr>
            <w:tcW w:w="6132" w:type="dxa"/>
            <w:gridSpan w:val="3"/>
            <w:vAlign w:val="center"/>
          </w:tcPr>
          <w:p w14:paraId="5ABE3747" w14:textId="77777777" w:rsidR="008407B7" w:rsidRPr="00F24955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</w:rPr>
            </w:pPr>
          </w:p>
        </w:tc>
      </w:tr>
      <w:tr w:rsidR="008407B7" w:rsidRPr="00F24955" w14:paraId="03CFC8D5" w14:textId="77777777" w:rsidTr="008407B7">
        <w:trPr>
          <w:trHeight w:val="454"/>
        </w:trPr>
        <w:tc>
          <w:tcPr>
            <w:tcW w:w="2885" w:type="dxa"/>
            <w:vAlign w:val="center"/>
          </w:tcPr>
          <w:p w14:paraId="28129ACC" w14:textId="77777777" w:rsidR="008407B7" w:rsidRPr="00F24955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  <w:b/>
                <w:bCs w:val="0"/>
              </w:rPr>
            </w:pPr>
            <w:r w:rsidRPr="00F24955">
              <w:rPr>
                <w:rFonts w:asciiTheme="minorBidi" w:hAnsiTheme="minorBidi" w:cstheme="minorBidi"/>
                <w:b/>
                <w:bCs w:val="0"/>
              </w:rPr>
              <w:t>Review date:</w:t>
            </w:r>
          </w:p>
        </w:tc>
        <w:tc>
          <w:tcPr>
            <w:tcW w:w="6132" w:type="dxa"/>
            <w:gridSpan w:val="3"/>
            <w:vAlign w:val="center"/>
          </w:tcPr>
          <w:p w14:paraId="6CC95BB3" w14:textId="2AE08DAE" w:rsidR="008407B7" w:rsidRPr="00F24955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As required</w:t>
            </w:r>
          </w:p>
        </w:tc>
      </w:tr>
      <w:tr w:rsidR="008407B7" w:rsidRPr="00F24955" w14:paraId="2E8D8A04" w14:textId="77777777" w:rsidTr="008407B7">
        <w:trPr>
          <w:trHeight w:val="454"/>
        </w:trPr>
        <w:tc>
          <w:tcPr>
            <w:tcW w:w="2885" w:type="dxa"/>
            <w:vAlign w:val="center"/>
          </w:tcPr>
          <w:p w14:paraId="55584EF2" w14:textId="77777777" w:rsidR="008407B7" w:rsidRPr="00F24955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  <w:b/>
                <w:bCs w:val="0"/>
              </w:rPr>
            </w:pPr>
            <w:r w:rsidRPr="00F24955">
              <w:rPr>
                <w:rFonts w:asciiTheme="minorBidi" w:hAnsiTheme="minorBidi" w:cstheme="minorBidi"/>
                <w:b/>
                <w:bCs w:val="0"/>
              </w:rPr>
              <w:t>Manager responsible:</w:t>
            </w:r>
          </w:p>
        </w:tc>
        <w:tc>
          <w:tcPr>
            <w:tcW w:w="6132" w:type="dxa"/>
            <w:gridSpan w:val="3"/>
            <w:vAlign w:val="center"/>
          </w:tcPr>
          <w:p w14:paraId="37D98344" w14:textId="489ED7E1" w:rsidR="008407B7" w:rsidRPr="00F24955" w:rsidRDefault="008407B7" w:rsidP="008407B7">
            <w:pPr>
              <w:tabs>
                <w:tab w:val="center" w:pos="9072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Director of Commercial Services</w:t>
            </w:r>
          </w:p>
        </w:tc>
      </w:tr>
    </w:tbl>
    <w:p w14:paraId="06F48BC8" w14:textId="77777777" w:rsidR="00F24955" w:rsidRPr="00F24955" w:rsidRDefault="00F24955" w:rsidP="00B043B0">
      <w:pPr>
        <w:tabs>
          <w:tab w:val="center" w:pos="9072"/>
        </w:tabs>
        <w:rPr>
          <w:rFonts w:asciiTheme="minorBidi" w:hAnsiTheme="minorBidi" w:cstheme="minorBidi"/>
        </w:rPr>
      </w:pPr>
    </w:p>
    <w:p w14:paraId="6EA32057" w14:textId="7E4AD6A8" w:rsidR="000F2AE5" w:rsidRDefault="000F2AE5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0F2AE5">
        <w:rPr>
          <w:rFonts w:asciiTheme="minorBidi" w:hAnsiTheme="minorBidi"/>
          <w:b/>
          <w:bCs/>
          <w:sz w:val="24"/>
          <w:szCs w:val="24"/>
        </w:rPr>
        <w:t>Introduction</w:t>
      </w:r>
    </w:p>
    <w:p w14:paraId="50547E49" w14:textId="77777777" w:rsidR="008407B7" w:rsidRPr="000F2AE5" w:rsidRDefault="008407B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031C9BA6" w14:textId="77777777" w:rsidR="000F2AE5" w:rsidRDefault="002967ED" w:rsidP="00382C18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UPSU</w:t>
      </w:r>
      <w:r w:rsidR="000F2AE5" w:rsidRPr="000F2AE5">
        <w:rPr>
          <w:rFonts w:asciiTheme="minorBidi" w:hAnsiTheme="minorBidi"/>
          <w:sz w:val="24"/>
          <w:szCs w:val="24"/>
        </w:rPr>
        <w:t xml:space="preserve"> recognises that for many students, alcohol can be an important part of student life, and as such, it has no wish to discourage sensible drinking. </w:t>
      </w:r>
      <w:r>
        <w:rPr>
          <w:rFonts w:asciiTheme="minorBidi" w:hAnsiTheme="minorBidi"/>
          <w:sz w:val="24"/>
          <w:szCs w:val="24"/>
        </w:rPr>
        <w:t>UPSU</w:t>
      </w:r>
      <w:r w:rsidR="000F2AE5" w:rsidRPr="000F2AE5">
        <w:rPr>
          <w:rFonts w:asciiTheme="minorBidi" w:hAnsiTheme="minorBidi"/>
          <w:sz w:val="24"/>
          <w:szCs w:val="24"/>
        </w:rPr>
        <w:t xml:space="preserve"> is, however, committed to the wellbeing, health and safety of its student</w:t>
      </w:r>
      <w:r w:rsidR="002B68C7">
        <w:rPr>
          <w:rFonts w:asciiTheme="minorBidi" w:hAnsiTheme="minorBidi"/>
          <w:sz w:val="24"/>
          <w:szCs w:val="24"/>
        </w:rPr>
        <w:t>s and the purpose of this Safe Drinking P</w:t>
      </w:r>
      <w:r w:rsidR="000F2AE5" w:rsidRPr="000F2AE5">
        <w:rPr>
          <w:rFonts w:asciiTheme="minorBidi" w:hAnsiTheme="minorBidi"/>
          <w:sz w:val="24"/>
          <w:szCs w:val="24"/>
        </w:rPr>
        <w:t xml:space="preserve">olicy </w:t>
      </w:r>
      <w:r w:rsidR="002B68C7">
        <w:rPr>
          <w:rFonts w:asciiTheme="minorBidi" w:hAnsiTheme="minorBidi"/>
          <w:sz w:val="24"/>
          <w:szCs w:val="24"/>
        </w:rPr>
        <w:t xml:space="preserve">is </w:t>
      </w:r>
      <w:r w:rsidR="000F2AE5" w:rsidRPr="000F2AE5">
        <w:rPr>
          <w:rFonts w:asciiTheme="minorBidi" w:hAnsiTheme="minorBidi"/>
          <w:sz w:val="24"/>
          <w:szCs w:val="24"/>
        </w:rPr>
        <w:t>to provide our students with a comprehensive commitment to encourage and enable responsible alcohol consumption.</w:t>
      </w:r>
    </w:p>
    <w:p w14:paraId="7B8BF476" w14:textId="77777777" w:rsidR="000F2AE5" w:rsidRPr="000F2AE5" w:rsidRDefault="000F2AE5" w:rsidP="000F2AE5">
      <w:pPr>
        <w:pStyle w:val="NoSpacing"/>
        <w:rPr>
          <w:rFonts w:asciiTheme="minorBidi" w:hAnsiTheme="minorBidi"/>
          <w:sz w:val="24"/>
          <w:szCs w:val="24"/>
        </w:rPr>
      </w:pPr>
    </w:p>
    <w:p w14:paraId="432E45CF" w14:textId="77777777" w:rsidR="000F2AE5" w:rsidRPr="000F2AE5" w:rsidRDefault="000F2AE5" w:rsidP="00B95A9D">
      <w:pPr>
        <w:pStyle w:val="NoSpacing"/>
        <w:rPr>
          <w:rFonts w:asciiTheme="minorBidi" w:hAnsiTheme="minorBidi"/>
          <w:sz w:val="24"/>
          <w:szCs w:val="24"/>
        </w:rPr>
      </w:pPr>
      <w:r w:rsidRPr="003475B1">
        <w:rPr>
          <w:rFonts w:asciiTheme="minorBidi" w:hAnsiTheme="minorBidi"/>
          <w:sz w:val="24"/>
          <w:szCs w:val="24"/>
        </w:rPr>
        <w:t xml:space="preserve">This Policy has been </w:t>
      </w:r>
      <w:r w:rsidR="002B68C7" w:rsidRPr="003475B1">
        <w:rPr>
          <w:rFonts w:asciiTheme="minorBidi" w:hAnsiTheme="minorBidi"/>
          <w:sz w:val="24"/>
          <w:szCs w:val="24"/>
        </w:rPr>
        <w:t>produced by</w:t>
      </w:r>
      <w:r w:rsidR="002967ED" w:rsidRPr="003475B1">
        <w:rPr>
          <w:rFonts w:asciiTheme="minorBidi" w:hAnsiTheme="minorBidi"/>
          <w:sz w:val="24"/>
          <w:szCs w:val="24"/>
        </w:rPr>
        <w:t xml:space="preserve"> U</w:t>
      </w:r>
      <w:r w:rsidR="002B68C7" w:rsidRPr="003475B1">
        <w:rPr>
          <w:rFonts w:asciiTheme="minorBidi" w:hAnsiTheme="minorBidi"/>
          <w:sz w:val="24"/>
          <w:szCs w:val="24"/>
        </w:rPr>
        <w:t xml:space="preserve">PSU </w:t>
      </w:r>
      <w:r w:rsidR="001E65DC" w:rsidRPr="003475B1">
        <w:rPr>
          <w:rFonts w:asciiTheme="minorBidi" w:hAnsiTheme="minorBidi"/>
          <w:sz w:val="24"/>
          <w:szCs w:val="24"/>
        </w:rPr>
        <w:t>in partnership with the University of Plymouth</w:t>
      </w:r>
      <w:r w:rsidR="002967ED" w:rsidRPr="003475B1">
        <w:rPr>
          <w:rFonts w:asciiTheme="minorBidi" w:hAnsiTheme="minorBidi"/>
          <w:sz w:val="24"/>
          <w:szCs w:val="24"/>
        </w:rPr>
        <w:t>.</w:t>
      </w:r>
      <w:r w:rsidR="002967ED">
        <w:rPr>
          <w:rFonts w:asciiTheme="minorBidi" w:hAnsiTheme="minorBidi"/>
          <w:sz w:val="24"/>
          <w:szCs w:val="24"/>
        </w:rPr>
        <w:t xml:space="preserve"> </w:t>
      </w:r>
    </w:p>
    <w:p w14:paraId="6138F92E" w14:textId="1C0D2AC8" w:rsidR="000F2AE5" w:rsidRDefault="000F2AE5" w:rsidP="000F2AE5">
      <w:pPr>
        <w:pStyle w:val="NoSpacing"/>
        <w:rPr>
          <w:rFonts w:asciiTheme="minorBidi" w:hAnsiTheme="minorBidi"/>
          <w:sz w:val="24"/>
          <w:szCs w:val="24"/>
        </w:rPr>
      </w:pPr>
    </w:p>
    <w:p w14:paraId="402F05CF" w14:textId="77777777" w:rsidR="008407B7" w:rsidRDefault="008407B7" w:rsidP="000F2AE5">
      <w:pPr>
        <w:pStyle w:val="NoSpacing"/>
        <w:rPr>
          <w:rFonts w:asciiTheme="minorBidi" w:hAnsiTheme="minorBidi"/>
          <w:sz w:val="24"/>
          <w:szCs w:val="24"/>
        </w:rPr>
      </w:pPr>
    </w:p>
    <w:p w14:paraId="61BC3186" w14:textId="064EFBC6" w:rsidR="000F2AE5" w:rsidRDefault="000F2AE5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0F2AE5">
        <w:rPr>
          <w:rFonts w:asciiTheme="minorBidi" w:hAnsiTheme="minorBidi"/>
          <w:b/>
          <w:bCs/>
          <w:sz w:val="24"/>
          <w:szCs w:val="24"/>
        </w:rPr>
        <w:lastRenderedPageBreak/>
        <w:t>Policy Statement</w:t>
      </w:r>
    </w:p>
    <w:p w14:paraId="1F1D990C" w14:textId="77777777" w:rsidR="008407B7" w:rsidRPr="000F2AE5" w:rsidRDefault="008407B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0BC4DD64" w14:textId="77777777" w:rsidR="000F2AE5" w:rsidRPr="000F2AE5" w:rsidRDefault="002967ED" w:rsidP="00A60ADC">
      <w:pPr>
        <w:pStyle w:val="NoSpacing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UPSU</w:t>
      </w:r>
      <w:r w:rsidR="000F2AE5" w:rsidRPr="000F2AE5">
        <w:rPr>
          <w:rFonts w:asciiTheme="minorBidi" w:hAnsiTheme="minorBidi"/>
          <w:sz w:val="24"/>
          <w:szCs w:val="24"/>
        </w:rPr>
        <w:t xml:space="preserve"> is committed to providing a safe</w:t>
      </w:r>
      <w:r w:rsidR="002B68C7">
        <w:rPr>
          <w:rFonts w:asciiTheme="minorBidi" w:hAnsiTheme="minorBidi"/>
          <w:sz w:val="24"/>
          <w:szCs w:val="24"/>
        </w:rPr>
        <w:t xml:space="preserve">, healthy, </w:t>
      </w:r>
      <w:r w:rsidR="000F2AE5" w:rsidRPr="000F2AE5">
        <w:rPr>
          <w:rFonts w:asciiTheme="minorBidi" w:hAnsiTheme="minorBidi"/>
          <w:sz w:val="24"/>
          <w:szCs w:val="24"/>
        </w:rPr>
        <w:t xml:space="preserve">work and leisure environment that fosters and promotes the sensible consumption of alcohol. </w:t>
      </w:r>
    </w:p>
    <w:p w14:paraId="1A6DF489" w14:textId="00E3E08B" w:rsidR="000F2AE5" w:rsidRPr="000F2AE5" w:rsidRDefault="002967ED" w:rsidP="00064D5C">
      <w:pPr>
        <w:pStyle w:val="NoSpacing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UPSU</w:t>
      </w:r>
      <w:r w:rsidR="000F2AE5" w:rsidRPr="000F2AE5">
        <w:rPr>
          <w:rFonts w:asciiTheme="minorBidi" w:hAnsiTheme="minorBidi"/>
          <w:sz w:val="24"/>
          <w:szCs w:val="24"/>
        </w:rPr>
        <w:t xml:space="preserve"> recognises that the consumption of alcohol is for many students</w:t>
      </w:r>
      <w:r w:rsidR="002B68C7">
        <w:rPr>
          <w:rFonts w:asciiTheme="minorBidi" w:hAnsiTheme="minorBidi"/>
          <w:sz w:val="24"/>
          <w:szCs w:val="24"/>
        </w:rPr>
        <w:t xml:space="preserve"> a</w:t>
      </w:r>
      <w:r w:rsidR="000F2AE5" w:rsidRPr="000F2AE5">
        <w:rPr>
          <w:rFonts w:asciiTheme="minorBidi" w:hAnsiTheme="minorBidi"/>
          <w:sz w:val="24"/>
          <w:szCs w:val="24"/>
        </w:rPr>
        <w:t xml:space="preserve"> part of the ‘student experience’ and </w:t>
      </w:r>
      <w:r w:rsidR="002B68C7">
        <w:rPr>
          <w:rFonts w:asciiTheme="minorBidi" w:hAnsiTheme="minorBidi"/>
          <w:sz w:val="24"/>
          <w:szCs w:val="24"/>
        </w:rPr>
        <w:t>u</w:t>
      </w:r>
      <w:r w:rsidR="000F2AE5" w:rsidRPr="000F2AE5">
        <w:rPr>
          <w:rFonts w:asciiTheme="minorBidi" w:hAnsiTheme="minorBidi"/>
          <w:sz w:val="24"/>
          <w:szCs w:val="24"/>
        </w:rPr>
        <w:t>niversity life</w:t>
      </w:r>
      <w:r w:rsidR="00064D5C">
        <w:rPr>
          <w:rFonts w:asciiTheme="minorBidi" w:hAnsiTheme="minorBidi"/>
          <w:sz w:val="24"/>
          <w:szCs w:val="24"/>
        </w:rPr>
        <w:t>, as noted in research carried out by NUS (</w:t>
      </w:r>
      <w:r w:rsidR="00064D5C" w:rsidRPr="00064D5C">
        <w:rPr>
          <w:rFonts w:asciiTheme="minorBidi" w:hAnsiTheme="minorBidi"/>
          <w:sz w:val="24"/>
          <w:szCs w:val="24"/>
        </w:rPr>
        <w:t>https://alcoholimpact.nus.org.uk/research</w:t>
      </w:r>
      <w:r w:rsidR="00064D5C">
        <w:rPr>
          <w:rFonts w:asciiTheme="minorBidi" w:hAnsiTheme="minorBidi"/>
          <w:sz w:val="24"/>
          <w:szCs w:val="24"/>
        </w:rPr>
        <w:t>)</w:t>
      </w:r>
      <w:r w:rsidR="000F2AE5" w:rsidRPr="000F2AE5">
        <w:rPr>
          <w:rFonts w:asciiTheme="minorBidi" w:hAnsiTheme="minorBidi"/>
          <w:sz w:val="24"/>
          <w:szCs w:val="24"/>
        </w:rPr>
        <w:t xml:space="preserve">. </w:t>
      </w:r>
    </w:p>
    <w:p w14:paraId="074AEFE2" w14:textId="2B896DA1" w:rsidR="000F2AE5" w:rsidRDefault="002967ED" w:rsidP="00A60ADC">
      <w:pPr>
        <w:pStyle w:val="NoSpacing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UPSU</w:t>
      </w:r>
      <w:r w:rsidR="000F2AE5" w:rsidRPr="000F2AE5">
        <w:rPr>
          <w:rFonts w:asciiTheme="minorBidi" w:hAnsiTheme="minorBidi"/>
          <w:sz w:val="24"/>
          <w:szCs w:val="24"/>
        </w:rPr>
        <w:t xml:space="preserve"> recognises its </w:t>
      </w:r>
      <w:r w:rsidR="000F2AE5" w:rsidRPr="004912A9">
        <w:rPr>
          <w:rFonts w:asciiTheme="minorBidi" w:hAnsiTheme="minorBidi"/>
          <w:sz w:val="24"/>
          <w:szCs w:val="24"/>
        </w:rPr>
        <w:t>responsibilities associated with both the selling and provision of alcohol</w:t>
      </w:r>
      <w:r w:rsidR="002B68C7" w:rsidRPr="004912A9">
        <w:rPr>
          <w:rFonts w:asciiTheme="minorBidi" w:hAnsiTheme="minorBidi"/>
          <w:sz w:val="24"/>
          <w:szCs w:val="24"/>
        </w:rPr>
        <w:t>. UPSU</w:t>
      </w:r>
      <w:r w:rsidR="000F2AE5" w:rsidRPr="004912A9">
        <w:rPr>
          <w:rFonts w:asciiTheme="minorBidi" w:hAnsiTheme="minorBidi"/>
          <w:sz w:val="24"/>
          <w:szCs w:val="24"/>
        </w:rPr>
        <w:t xml:space="preserve"> </w:t>
      </w:r>
      <w:r w:rsidR="00DF3F70" w:rsidRPr="004912A9">
        <w:rPr>
          <w:rFonts w:asciiTheme="minorBidi" w:hAnsiTheme="minorBidi"/>
          <w:sz w:val="24"/>
          <w:szCs w:val="24"/>
        </w:rPr>
        <w:t xml:space="preserve">and </w:t>
      </w:r>
      <w:r w:rsidR="004912A9" w:rsidRPr="004912A9">
        <w:rPr>
          <w:rFonts w:asciiTheme="minorBidi" w:hAnsiTheme="minorBidi"/>
          <w:sz w:val="24"/>
          <w:szCs w:val="24"/>
        </w:rPr>
        <w:t xml:space="preserve">the </w:t>
      </w:r>
      <w:r w:rsidR="00DF3F70" w:rsidRPr="004912A9">
        <w:rPr>
          <w:rFonts w:asciiTheme="minorBidi" w:hAnsiTheme="minorBidi"/>
          <w:sz w:val="24"/>
          <w:szCs w:val="24"/>
        </w:rPr>
        <w:t>University of Plymouth</w:t>
      </w:r>
      <w:r w:rsidR="00DF3F70">
        <w:rPr>
          <w:rFonts w:asciiTheme="minorBidi" w:hAnsiTheme="minorBidi"/>
          <w:sz w:val="24"/>
          <w:szCs w:val="24"/>
        </w:rPr>
        <w:t xml:space="preserve"> </w:t>
      </w:r>
      <w:r w:rsidR="000F2AE5" w:rsidRPr="000F2AE5">
        <w:rPr>
          <w:rFonts w:asciiTheme="minorBidi" w:hAnsiTheme="minorBidi"/>
          <w:sz w:val="24"/>
          <w:szCs w:val="24"/>
        </w:rPr>
        <w:t xml:space="preserve">will exercise its duty of care towards staff, students and others by ensuring that the consumption of alcohol on campus is managed responsibly and complies with the Licensing Act </w:t>
      </w:r>
      <w:r w:rsidR="009C724E">
        <w:rPr>
          <w:rFonts w:asciiTheme="minorBidi" w:hAnsiTheme="minorBidi"/>
          <w:sz w:val="24"/>
          <w:szCs w:val="24"/>
        </w:rPr>
        <w:t>(</w:t>
      </w:r>
      <w:r w:rsidR="00A5113C">
        <w:rPr>
          <w:rFonts w:asciiTheme="minorBidi" w:hAnsiTheme="minorBidi"/>
          <w:sz w:val="24"/>
          <w:szCs w:val="24"/>
        </w:rPr>
        <w:t>2003</w:t>
      </w:r>
      <w:r w:rsidR="009C724E">
        <w:rPr>
          <w:rFonts w:asciiTheme="minorBidi" w:hAnsiTheme="minorBidi"/>
          <w:sz w:val="24"/>
          <w:szCs w:val="24"/>
        </w:rPr>
        <w:t>)</w:t>
      </w:r>
      <w:r w:rsidR="000F2AE5" w:rsidRPr="000F2AE5">
        <w:rPr>
          <w:rFonts w:asciiTheme="minorBidi" w:hAnsiTheme="minorBidi"/>
          <w:sz w:val="24"/>
          <w:szCs w:val="24"/>
        </w:rPr>
        <w:t>.</w:t>
      </w:r>
    </w:p>
    <w:p w14:paraId="60E168D9" w14:textId="77777777" w:rsidR="000F2AE5" w:rsidRDefault="002967ED" w:rsidP="00A60ADC">
      <w:pPr>
        <w:pStyle w:val="NoSpacing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UPSU</w:t>
      </w:r>
      <w:r w:rsidR="000F2AE5" w:rsidRPr="000F2AE5">
        <w:rPr>
          <w:rFonts w:asciiTheme="minorBidi" w:hAnsiTheme="minorBidi"/>
          <w:sz w:val="24"/>
          <w:szCs w:val="24"/>
        </w:rPr>
        <w:t xml:space="preserve"> will promote health, safety and wellbeing through the provision of information, advice, guidance and support</w:t>
      </w:r>
      <w:r w:rsidR="000F2AE5">
        <w:rPr>
          <w:rFonts w:asciiTheme="minorBidi" w:hAnsiTheme="minorBidi"/>
          <w:sz w:val="24"/>
          <w:szCs w:val="24"/>
        </w:rPr>
        <w:t>.</w:t>
      </w:r>
      <w:r w:rsidR="000F2AE5" w:rsidRPr="000F2AE5">
        <w:rPr>
          <w:rFonts w:asciiTheme="minorBidi" w:hAnsiTheme="minorBidi"/>
          <w:sz w:val="24"/>
          <w:szCs w:val="24"/>
        </w:rPr>
        <w:t xml:space="preserve"> </w:t>
      </w:r>
    </w:p>
    <w:p w14:paraId="42802C11" w14:textId="77777777" w:rsidR="000F2AE5" w:rsidRPr="000F2AE5" w:rsidRDefault="002967ED" w:rsidP="00A60ADC">
      <w:pPr>
        <w:pStyle w:val="NoSpacing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UPSU</w:t>
      </w:r>
      <w:r w:rsidR="000F2AE5" w:rsidRPr="000F2AE5">
        <w:rPr>
          <w:rFonts w:asciiTheme="minorBidi" w:hAnsiTheme="minorBidi"/>
          <w:sz w:val="24"/>
          <w:szCs w:val="24"/>
        </w:rPr>
        <w:t xml:space="preserve"> will encourage students with alcohol-related issues to seek appropriate help and signpost information to students as required</w:t>
      </w:r>
      <w:r w:rsidR="00AD1804">
        <w:rPr>
          <w:rFonts w:asciiTheme="minorBidi" w:hAnsiTheme="minorBidi"/>
          <w:sz w:val="24"/>
          <w:szCs w:val="24"/>
        </w:rPr>
        <w:t>.</w:t>
      </w:r>
    </w:p>
    <w:p w14:paraId="4A275CD8" w14:textId="6E18349C" w:rsidR="000F2AE5" w:rsidRDefault="000F2AE5" w:rsidP="000F2AE5">
      <w:pPr>
        <w:pStyle w:val="NoSpacing"/>
        <w:rPr>
          <w:rFonts w:asciiTheme="minorBidi" w:hAnsiTheme="minorBidi"/>
          <w:sz w:val="24"/>
          <w:szCs w:val="24"/>
        </w:rPr>
      </w:pPr>
    </w:p>
    <w:p w14:paraId="31A742B4" w14:textId="77777777" w:rsidR="008407B7" w:rsidRDefault="008407B7" w:rsidP="000F2AE5">
      <w:pPr>
        <w:pStyle w:val="NoSpacing"/>
        <w:rPr>
          <w:rFonts w:asciiTheme="minorBidi" w:hAnsiTheme="minorBidi"/>
          <w:sz w:val="24"/>
          <w:szCs w:val="24"/>
        </w:rPr>
      </w:pPr>
    </w:p>
    <w:p w14:paraId="6321AE0C" w14:textId="5BFA3A43" w:rsidR="000F2AE5" w:rsidRDefault="000F2AE5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0F2AE5">
        <w:rPr>
          <w:rFonts w:asciiTheme="minorBidi" w:hAnsiTheme="minorBidi"/>
          <w:b/>
          <w:bCs/>
          <w:sz w:val="24"/>
          <w:szCs w:val="24"/>
        </w:rPr>
        <w:t>Scope</w:t>
      </w:r>
    </w:p>
    <w:p w14:paraId="73E5CB3B" w14:textId="77777777" w:rsidR="008407B7" w:rsidRPr="000F2AE5" w:rsidRDefault="008407B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1E1EEB90" w14:textId="77777777" w:rsidR="000F2AE5" w:rsidRPr="000F2AE5" w:rsidRDefault="000F2AE5" w:rsidP="00AD1804">
      <w:pPr>
        <w:pStyle w:val="NoSpacing"/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>This policy applies to all events and bar operation</w:t>
      </w:r>
      <w:r w:rsidR="00AD1804">
        <w:rPr>
          <w:rFonts w:asciiTheme="minorBidi" w:hAnsiTheme="minorBidi"/>
          <w:sz w:val="24"/>
          <w:szCs w:val="24"/>
        </w:rPr>
        <w:t>s</w:t>
      </w:r>
      <w:r w:rsidRPr="000F2AE5">
        <w:rPr>
          <w:rFonts w:asciiTheme="minorBidi" w:hAnsiTheme="minorBidi"/>
          <w:sz w:val="24"/>
          <w:szCs w:val="24"/>
        </w:rPr>
        <w:t xml:space="preserve"> </w:t>
      </w:r>
      <w:r w:rsidR="00AD1804">
        <w:rPr>
          <w:rFonts w:asciiTheme="minorBidi" w:hAnsiTheme="minorBidi"/>
          <w:sz w:val="24"/>
          <w:szCs w:val="24"/>
        </w:rPr>
        <w:t>within the S</w:t>
      </w:r>
      <w:r w:rsidRPr="000F2AE5">
        <w:rPr>
          <w:rFonts w:asciiTheme="minorBidi" w:hAnsiTheme="minorBidi"/>
          <w:sz w:val="24"/>
          <w:szCs w:val="24"/>
        </w:rPr>
        <w:t>tudents</w:t>
      </w:r>
      <w:r w:rsidR="00AD1804">
        <w:rPr>
          <w:rFonts w:asciiTheme="minorBidi" w:hAnsiTheme="minorBidi"/>
          <w:sz w:val="24"/>
          <w:szCs w:val="24"/>
        </w:rPr>
        <w:t>’ U</w:t>
      </w:r>
      <w:r w:rsidRPr="000F2AE5">
        <w:rPr>
          <w:rFonts w:asciiTheme="minorBidi" w:hAnsiTheme="minorBidi"/>
          <w:sz w:val="24"/>
          <w:szCs w:val="24"/>
        </w:rPr>
        <w:t>nion</w:t>
      </w:r>
      <w:r w:rsidR="00AD1804">
        <w:rPr>
          <w:rFonts w:asciiTheme="minorBidi" w:hAnsiTheme="minorBidi"/>
          <w:sz w:val="24"/>
          <w:szCs w:val="24"/>
        </w:rPr>
        <w:t>, and all students whether they are on or off campus.</w:t>
      </w:r>
      <w:r w:rsidRPr="000F2AE5">
        <w:rPr>
          <w:rFonts w:asciiTheme="minorBidi" w:hAnsiTheme="minorBidi"/>
          <w:sz w:val="24"/>
          <w:szCs w:val="24"/>
        </w:rPr>
        <w:t xml:space="preserve"> </w:t>
      </w:r>
    </w:p>
    <w:p w14:paraId="233FA7B1" w14:textId="0F402208" w:rsidR="000F2AE5" w:rsidRDefault="000F2AE5" w:rsidP="000F2AE5">
      <w:pPr>
        <w:pStyle w:val="NoSpacing"/>
        <w:rPr>
          <w:rFonts w:asciiTheme="minorBidi" w:hAnsiTheme="minorBidi"/>
          <w:sz w:val="24"/>
          <w:szCs w:val="24"/>
        </w:rPr>
      </w:pPr>
    </w:p>
    <w:p w14:paraId="2A665357" w14:textId="52BBDF54" w:rsidR="008407B7" w:rsidRDefault="008407B7" w:rsidP="000F2AE5">
      <w:pPr>
        <w:pStyle w:val="NoSpacing"/>
        <w:rPr>
          <w:rFonts w:asciiTheme="minorBidi" w:hAnsiTheme="minorBidi"/>
          <w:sz w:val="24"/>
          <w:szCs w:val="24"/>
        </w:rPr>
      </w:pPr>
    </w:p>
    <w:p w14:paraId="5C10E380" w14:textId="5175C57B" w:rsidR="000F2AE5" w:rsidRDefault="000F2AE5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Pricing and</w:t>
      </w:r>
      <w:r w:rsidRPr="000F2AE5">
        <w:rPr>
          <w:rFonts w:asciiTheme="minorBidi" w:hAnsiTheme="minorBidi"/>
          <w:b/>
          <w:bCs/>
          <w:sz w:val="24"/>
          <w:szCs w:val="24"/>
        </w:rPr>
        <w:t xml:space="preserve"> Promotions</w:t>
      </w:r>
    </w:p>
    <w:p w14:paraId="2E25EB95" w14:textId="77777777" w:rsidR="008407B7" w:rsidRPr="000F2AE5" w:rsidRDefault="008407B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0EF49A2B" w14:textId="77777777" w:rsidR="002967ED" w:rsidRDefault="000F2AE5" w:rsidP="00A60ADC">
      <w:pPr>
        <w:pStyle w:val="NoSpacing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The prices in </w:t>
      </w:r>
      <w:r w:rsidR="002967ED">
        <w:rPr>
          <w:rFonts w:asciiTheme="minorBidi" w:hAnsiTheme="minorBidi"/>
          <w:sz w:val="24"/>
          <w:szCs w:val="24"/>
        </w:rPr>
        <w:t>our</w:t>
      </w:r>
      <w:r w:rsidRPr="000F2AE5">
        <w:rPr>
          <w:rFonts w:asciiTheme="minorBidi" w:hAnsiTheme="minorBidi"/>
          <w:sz w:val="24"/>
          <w:szCs w:val="24"/>
        </w:rPr>
        <w:t xml:space="preserve"> bars are generally appreciably lower than those of our competition closest to our campus, but can </w:t>
      </w:r>
      <w:r w:rsidR="002967ED">
        <w:rPr>
          <w:rFonts w:asciiTheme="minorBidi" w:hAnsiTheme="minorBidi"/>
          <w:sz w:val="24"/>
          <w:szCs w:val="24"/>
        </w:rPr>
        <w:t>often be matched in other pubs.</w:t>
      </w:r>
    </w:p>
    <w:p w14:paraId="58CB0FFA" w14:textId="77777777" w:rsidR="000F2AE5" w:rsidRDefault="000F2AE5" w:rsidP="00A60ADC">
      <w:pPr>
        <w:pStyle w:val="NoSpacing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Our pricing policy is believed to be in the interests of students by encouraging those who drink to do so in </w:t>
      </w:r>
      <w:r w:rsidR="002967ED">
        <w:rPr>
          <w:rFonts w:asciiTheme="minorBidi" w:hAnsiTheme="minorBidi"/>
          <w:sz w:val="24"/>
          <w:szCs w:val="24"/>
        </w:rPr>
        <w:t xml:space="preserve">the </w:t>
      </w:r>
      <w:r w:rsidRPr="000F2AE5">
        <w:rPr>
          <w:rFonts w:asciiTheme="minorBidi" w:hAnsiTheme="minorBidi"/>
          <w:sz w:val="24"/>
          <w:szCs w:val="24"/>
        </w:rPr>
        <w:t>Students’ Union venue rather than elsewhere, but not so low as to encourage excessive consumption.</w:t>
      </w:r>
    </w:p>
    <w:p w14:paraId="32FB0D32" w14:textId="6FA63123" w:rsidR="009A6A67" w:rsidRDefault="009A6A67" w:rsidP="009A6A67">
      <w:pPr>
        <w:pStyle w:val="NoSpacing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range of </w:t>
      </w:r>
      <w:r w:rsidRPr="009A6A67">
        <w:rPr>
          <w:rFonts w:asciiTheme="minorBidi" w:hAnsiTheme="minorBidi"/>
          <w:bCs/>
          <w:sz w:val="24"/>
          <w:szCs w:val="24"/>
        </w:rPr>
        <w:t xml:space="preserve">non-alcoholic drinks </w:t>
      </w:r>
      <w:r>
        <w:rPr>
          <w:rFonts w:asciiTheme="minorBidi" w:hAnsiTheme="minorBidi"/>
          <w:bCs/>
          <w:sz w:val="24"/>
          <w:szCs w:val="24"/>
        </w:rPr>
        <w:t xml:space="preserve">will be </w:t>
      </w:r>
      <w:r w:rsidRPr="009A6A67">
        <w:rPr>
          <w:rFonts w:asciiTheme="minorBidi" w:hAnsiTheme="minorBidi"/>
          <w:bCs/>
          <w:sz w:val="24"/>
          <w:szCs w:val="24"/>
        </w:rPr>
        <w:t>available cheaper than the cheapest alcoholic drinks on sale</w:t>
      </w:r>
      <w:r>
        <w:rPr>
          <w:rFonts w:asciiTheme="minorBidi" w:hAnsiTheme="minorBidi"/>
          <w:bCs/>
          <w:sz w:val="24"/>
          <w:szCs w:val="24"/>
        </w:rPr>
        <w:t xml:space="preserve"> in our bars.</w:t>
      </w:r>
    </w:p>
    <w:p w14:paraId="49DCD8E4" w14:textId="77777777" w:rsidR="005B19E7" w:rsidRDefault="005B19E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387973D4" w14:textId="77777777" w:rsidR="005B19E7" w:rsidRDefault="005B19E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265D5885" w14:textId="2EB97A93" w:rsidR="000F2AE5" w:rsidRDefault="000F2AE5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0F2AE5">
        <w:rPr>
          <w:rFonts w:asciiTheme="minorBidi" w:hAnsiTheme="minorBidi"/>
          <w:b/>
          <w:bCs/>
          <w:sz w:val="24"/>
          <w:szCs w:val="24"/>
        </w:rPr>
        <w:t>Pa</w:t>
      </w:r>
      <w:r w:rsidR="002967ED">
        <w:rPr>
          <w:rFonts w:asciiTheme="minorBidi" w:hAnsiTheme="minorBidi"/>
          <w:b/>
          <w:bCs/>
          <w:sz w:val="24"/>
          <w:szCs w:val="24"/>
        </w:rPr>
        <w:t>rtner Nightc</w:t>
      </w:r>
      <w:r w:rsidRPr="000F2AE5">
        <w:rPr>
          <w:rFonts w:asciiTheme="minorBidi" w:hAnsiTheme="minorBidi"/>
          <w:b/>
          <w:bCs/>
          <w:sz w:val="24"/>
          <w:szCs w:val="24"/>
        </w:rPr>
        <w:t>lubs</w:t>
      </w:r>
    </w:p>
    <w:p w14:paraId="1CA018DE" w14:textId="77777777" w:rsidR="008407B7" w:rsidRPr="000F2AE5" w:rsidRDefault="008407B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6619AB40" w14:textId="3AB4C3B0" w:rsidR="000F2AE5" w:rsidRDefault="000F2AE5" w:rsidP="000F2AE5">
      <w:pPr>
        <w:pStyle w:val="NoSpacing"/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>UPSU partners with different venues across the city to provide specific student nights. We will ensure</w:t>
      </w:r>
      <w:r w:rsidR="002B68C7">
        <w:rPr>
          <w:rFonts w:asciiTheme="minorBidi" w:hAnsiTheme="minorBidi"/>
          <w:sz w:val="24"/>
          <w:szCs w:val="24"/>
        </w:rPr>
        <w:t xml:space="preserve"> that</w:t>
      </w:r>
      <w:r w:rsidRPr="000F2AE5">
        <w:rPr>
          <w:rFonts w:asciiTheme="minorBidi" w:hAnsiTheme="minorBidi"/>
          <w:sz w:val="24"/>
          <w:szCs w:val="24"/>
        </w:rPr>
        <w:t>:</w:t>
      </w:r>
    </w:p>
    <w:p w14:paraId="43C3FCB2" w14:textId="77777777" w:rsidR="008407B7" w:rsidRPr="000F2AE5" w:rsidRDefault="008407B7" w:rsidP="000F2AE5">
      <w:pPr>
        <w:pStyle w:val="NoSpacing"/>
        <w:rPr>
          <w:rFonts w:asciiTheme="minorBidi" w:hAnsiTheme="minorBidi"/>
          <w:sz w:val="24"/>
          <w:szCs w:val="24"/>
        </w:rPr>
      </w:pPr>
    </w:p>
    <w:p w14:paraId="01CB944A" w14:textId="72449718" w:rsidR="000F2AE5" w:rsidRPr="000F2AE5" w:rsidRDefault="00AD1804" w:rsidP="00A60ADC">
      <w:pPr>
        <w:pStyle w:val="NoSpacing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Our partner night</w:t>
      </w:r>
      <w:r w:rsidR="000F2AE5" w:rsidRPr="000F2AE5">
        <w:rPr>
          <w:rFonts w:asciiTheme="minorBidi" w:hAnsiTheme="minorBidi"/>
          <w:sz w:val="24"/>
          <w:szCs w:val="24"/>
        </w:rPr>
        <w:t xml:space="preserve">clubs </w:t>
      </w:r>
      <w:r w:rsidR="008D508D" w:rsidRPr="004912A9">
        <w:rPr>
          <w:rFonts w:asciiTheme="minorBidi" w:hAnsiTheme="minorBidi"/>
          <w:sz w:val="24"/>
          <w:szCs w:val="24"/>
        </w:rPr>
        <w:t>will be</w:t>
      </w:r>
      <w:r w:rsidR="000F2AE5" w:rsidRPr="000F2AE5">
        <w:rPr>
          <w:rFonts w:asciiTheme="minorBidi" w:hAnsiTheme="minorBidi"/>
          <w:sz w:val="24"/>
          <w:szCs w:val="24"/>
        </w:rPr>
        <w:t xml:space="preserve"> Best Bar None accredited</w:t>
      </w:r>
      <w:r w:rsidR="002967ED">
        <w:rPr>
          <w:rFonts w:asciiTheme="minorBidi" w:hAnsiTheme="minorBidi"/>
          <w:sz w:val="24"/>
          <w:szCs w:val="24"/>
        </w:rPr>
        <w:t>.</w:t>
      </w:r>
    </w:p>
    <w:p w14:paraId="7A048CC8" w14:textId="77777777" w:rsidR="000F2AE5" w:rsidRPr="000F2AE5" w:rsidRDefault="000F2AE5" w:rsidP="00A60ADC">
      <w:pPr>
        <w:pStyle w:val="NoSpacing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We provide advice to our clubs and societies entering into any sponsorship contracts with commercial alcoholic venues to ensure </w:t>
      </w:r>
      <w:r w:rsidR="002B68C7">
        <w:rPr>
          <w:rFonts w:asciiTheme="minorBidi" w:hAnsiTheme="minorBidi"/>
          <w:sz w:val="24"/>
          <w:szCs w:val="24"/>
        </w:rPr>
        <w:t xml:space="preserve">that </w:t>
      </w:r>
      <w:r w:rsidRPr="000F2AE5">
        <w:rPr>
          <w:rFonts w:asciiTheme="minorBidi" w:hAnsiTheme="minorBidi"/>
          <w:sz w:val="24"/>
          <w:szCs w:val="24"/>
        </w:rPr>
        <w:t>they promote student wellbeing and discourage excessive drinking.</w:t>
      </w:r>
    </w:p>
    <w:p w14:paraId="1B99D3D0" w14:textId="77777777" w:rsidR="000F2AE5" w:rsidRPr="000F2AE5" w:rsidRDefault="000F2AE5" w:rsidP="000F2AE5">
      <w:pPr>
        <w:pStyle w:val="NoSpacing"/>
        <w:rPr>
          <w:rFonts w:asciiTheme="minorBidi" w:hAnsiTheme="minorBidi"/>
          <w:sz w:val="24"/>
          <w:szCs w:val="24"/>
        </w:rPr>
      </w:pPr>
    </w:p>
    <w:p w14:paraId="775FA667" w14:textId="6E577072" w:rsidR="000F2AE5" w:rsidRDefault="000F2AE5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0F2AE5">
        <w:rPr>
          <w:rFonts w:asciiTheme="minorBidi" w:hAnsiTheme="minorBidi"/>
          <w:b/>
          <w:bCs/>
          <w:sz w:val="24"/>
          <w:szCs w:val="24"/>
        </w:rPr>
        <w:t>Legal Position</w:t>
      </w:r>
    </w:p>
    <w:p w14:paraId="2B81A600" w14:textId="77777777" w:rsidR="008407B7" w:rsidRPr="000F2AE5" w:rsidRDefault="008407B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2B7FC770" w14:textId="77777777" w:rsidR="005B19E7" w:rsidRDefault="002967ED" w:rsidP="005B19E7">
      <w:pPr>
        <w:pStyle w:val="NoSpacing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UPSU</w:t>
      </w:r>
      <w:r w:rsidR="000F2AE5" w:rsidRPr="000F2AE5">
        <w:rPr>
          <w:rFonts w:asciiTheme="minorBidi" w:hAnsiTheme="minorBidi"/>
          <w:sz w:val="24"/>
          <w:szCs w:val="24"/>
        </w:rPr>
        <w:t xml:space="preserve"> does not condone the misuse or abuse of alcohol and is committed to reducing the risks associated with alcohol use within its </w:t>
      </w:r>
      <w:r w:rsidR="005B19E7">
        <w:rPr>
          <w:rFonts w:asciiTheme="minorBidi" w:hAnsiTheme="minorBidi"/>
          <w:sz w:val="24"/>
          <w:szCs w:val="24"/>
        </w:rPr>
        <w:t>operations.</w:t>
      </w:r>
    </w:p>
    <w:p w14:paraId="6012DDA4" w14:textId="77777777" w:rsidR="000F2AE5" w:rsidRPr="004912A9" w:rsidRDefault="000F2AE5" w:rsidP="005B19E7">
      <w:pPr>
        <w:pStyle w:val="NoSpacing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Whenever it is appropriate the </w:t>
      </w:r>
      <w:r w:rsidR="005B19E7">
        <w:rPr>
          <w:rFonts w:asciiTheme="minorBidi" w:hAnsiTheme="minorBidi"/>
          <w:sz w:val="24"/>
          <w:szCs w:val="24"/>
        </w:rPr>
        <w:t>Students’ Union</w:t>
      </w:r>
      <w:r w:rsidRPr="000F2AE5">
        <w:rPr>
          <w:rFonts w:asciiTheme="minorBidi" w:hAnsiTheme="minorBidi"/>
          <w:sz w:val="24"/>
          <w:szCs w:val="24"/>
        </w:rPr>
        <w:t xml:space="preserve"> will take disciplinary action in response to unacceptable behaviour associated with the misuse or abuse of </w:t>
      </w:r>
      <w:r w:rsidRPr="004912A9">
        <w:rPr>
          <w:rFonts w:asciiTheme="minorBidi" w:hAnsiTheme="minorBidi"/>
          <w:sz w:val="24"/>
          <w:szCs w:val="24"/>
        </w:rPr>
        <w:t>alcohol.</w:t>
      </w:r>
    </w:p>
    <w:p w14:paraId="4ECDC122" w14:textId="79D459CB" w:rsidR="000F2AE5" w:rsidRPr="004912A9" w:rsidRDefault="002967ED" w:rsidP="00A60ADC">
      <w:pPr>
        <w:pStyle w:val="NoSpacing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4912A9">
        <w:rPr>
          <w:rFonts w:asciiTheme="minorBidi" w:hAnsiTheme="minorBidi"/>
          <w:sz w:val="24"/>
          <w:szCs w:val="24"/>
        </w:rPr>
        <w:t>UPSU</w:t>
      </w:r>
      <w:r w:rsidR="000F2AE5" w:rsidRPr="004912A9">
        <w:rPr>
          <w:rFonts w:asciiTheme="minorBidi" w:hAnsiTheme="minorBidi"/>
          <w:sz w:val="24"/>
          <w:szCs w:val="24"/>
        </w:rPr>
        <w:t xml:space="preserve"> reserves the right to deny entry </w:t>
      </w:r>
      <w:r w:rsidR="00C62987" w:rsidRPr="004912A9">
        <w:rPr>
          <w:rFonts w:asciiTheme="minorBidi" w:hAnsiTheme="minorBidi"/>
          <w:sz w:val="24"/>
          <w:szCs w:val="24"/>
        </w:rPr>
        <w:t xml:space="preserve">to anyone </w:t>
      </w:r>
      <w:r w:rsidR="008D508D" w:rsidRPr="004912A9">
        <w:rPr>
          <w:rFonts w:asciiTheme="minorBidi" w:hAnsiTheme="minorBidi"/>
          <w:sz w:val="24"/>
          <w:szCs w:val="24"/>
        </w:rPr>
        <w:t>in</w:t>
      </w:r>
      <w:r w:rsidR="000F2AE5" w:rsidRPr="004912A9">
        <w:rPr>
          <w:rFonts w:asciiTheme="minorBidi" w:hAnsiTheme="minorBidi"/>
          <w:sz w:val="24"/>
          <w:szCs w:val="24"/>
        </w:rPr>
        <w:t xml:space="preserve">to </w:t>
      </w:r>
      <w:r w:rsidR="00C62987" w:rsidRPr="004912A9">
        <w:rPr>
          <w:rFonts w:asciiTheme="minorBidi" w:hAnsiTheme="minorBidi"/>
          <w:sz w:val="24"/>
          <w:szCs w:val="24"/>
        </w:rPr>
        <w:t>our</w:t>
      </w:r>
      <w:r w:rsidR="001E65DC" w:rsidRPr="004912A9">
        <w:rPr>
          <w:rFonts w:asciiTheme="minorBidi" w:hAnsiTheme="minorBidi"/>
          <w:sz w:val="24"/>
          <w:szCs w:val="24"/>
        </w:rPr>
        <w:t xml:space="preserve"> venue </w:t>
      </w:r>
      <w:r w:rsidR="008D508D" w:rsidRPr="004912A9">
        <w:rPr>
          <w:rFonts w:asciiTheme="minorBidi" w:hAnsiTheme="minorBidi"/>
          <w:sz w:val="24"/>
          <w:szCs w:val="24"/>
        </w:rPr>
        <w:t>in line with our safe space policy.</w:t>
      </w:r>
    </w:p>
    <w:p w14:paraId="4677060D" w14:textId="20B79032" w:rsidR="000F2AE5" w:rsidRPr="000F2AE5" w:rsidRDefault="000F2AE5" w:rsidP="00A60ADC">
      <w:pPr>
        <w:pStyle w:val="NoSpacing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Where a student has engaged in aggressive, abusive or other anti-social behaviour as a result of the use of alcohol, </w:t>
      </w:r>
      <w:r w:rsidR="002967ED">
        <w:rPr>
          <w:rFonts w:asciiTheme="minorBidi" w:hAnsiTheme="minorBidi"/>
          <w:sz w:val="24"/>
          <w:szCs w:val="24"/>
        </w:rPr>
        <w:t xml:space="preserve">they </w:t>
      </w:r>
      <w:r w:rsidRPr="000F2AE5">
        <w:rPr>
          <w:rFonts w:asciiTheme="minorBidi" w:hAnsiTheme="minorBidi"/>
          <w:sz w:val="24"/>
          <w:szCs w:val="24"/>
        </w:rPr>
        <w:t xml:space="preserve">will be subject to sanctions and disciplinary </w:t>
      </w:r>
      <w:r w:rsidRPr="004912A9">
        <w:rPr>
          <w:rFonts w:asciiTheme="minorBidi" w:hAnsiTheme="minorBidi"/>
          <w:sz w:val="24"/>
          <w:szCs w:val="24"/>
        </w:rPr>
        <w:t>action</w:t>
      </w:r>
      <w:r w:rsidR="008D508D" w:rsidRPr="004912A9">
        <w:rPr>
          <w:rFonts w:asciiTheme="minorBidi" w:hAnsiTheme="minorBidi"/>
          <w:sz w:val="24"/>
          <w:szCs w:val="24"/>
        </w:rPr>
        <w:t xml:space="preserve"> as seen</w:t>
      </w:r>
      <w:r w:rsidR="008D508D">
        <w:rPr>
          <w:rFonts w:asciiTheme="minorBidi" w:hAnsiTheme="minorBidi"/>
          <w:sz w:val="24"/>
          <w:szCs w:val="24"/>
        </w:rPr>
        <w:t xml:space="preserve"> </w:t>
      </w:r>
      <w:r w:rsidRPr="000F2AE5">
        <w:rPr>
          <w:rFonts w:asciiTheme="minorBidi" w:hAnsiTheme="minorBidi"/>
          <w:sz w:val="24"/>
          <w:szCs w:val="24"/>
        </w:rPr>
        <w:t>appropriate by the D</w:t>
      </w:r>
      <w:r w:rsidR="002967ED">
        <w:rPr>
          <w:rFonts w:asciiTheme="minorBidi" w:hAnsiTheme="minorBidi"/>
          <w:sz w:val="24"/>
          <w:szCs w:val="24"/>
        </w:rPr>
        <w:t>esignated Premises Supervisor</w:t>
      </w:r>
      <w:r w:rsidRPr="000F2AE5">
        <w:rPr>
          <w:rFonts w:asciiTheme="minorBidi" w:hAnsiTheme="minorBidi"/>
          <w:sz w:val="24"/>
          <w:szCs w:val="24"/>
        </w:rPr>
        <w:t xml:space="preserve"> </w:t>
      </w:r>
      <w:r w:rsidR="002967ED">
        <w:rPr>
          <w:rFonts w:asciiTheme="minorBidi" w:hAnsiTheme="minorBidi"/>
          <w:sz w:val="24"/>
          <w:szCs w:val="24"/>
        </w:rPr>
        <w:t>(</w:t>
      </w:r>
      <w:r w:rsidRPr="000F2AE5">
        <w:rPr>
          <w:rFonts w:asciiTheme="minorBidi" w:hAnsiTheme="minorBidi"/>
          <w:sz w:val="24"/>
          <w:szCs w:val="24"/>
        </w:rPr>
        <w:t>DPS</w:t>
      </w:r>
      <w:r w:rsidR="002967ED">
        <w:rPr>
          <w:rFonts w:asciiTheme="minorBidi" w:hAnsiTheme="minorBidi"/>
          <w:sz w:val="24"/>
          <w:szCs w:val="24"/>
        </w:rPr>
        <w:t>).</w:t>
      </w:r>
    </w:p>
    <w:p w14:paraId="5F2FEC40" w14:textId="77777777" w:rsidR="000F2AE5" w:rsidRPr="000F2AE5" w:rsidRDefault="000F2AE5" w:rsidP="00A60ADC">
      <w:pPr>
        <w:pStyle w:val="NoSpacing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All key personnel within </w:t>
      </w:r>
      <w:r w:rsidR="002967ED">
        <w:rPr>
          <w:rFonts w:asciiTheme="minorBidi" w:hAnsiTheme="minorBidi"/>
          <w:sz w:val="24"/>
          <w:szCs w:val="24"/>
        </w:rPr>
        <w:t>the Evening &amp; Night Time Economy</w:t>
      </w:r>
      <w:r w:rsidRPr="000F2AE5">
        <w:rPr>
          <w:rFonts w:asciiTheme="minorBidi" w:hAnsiTheme="minorBidi"/>
          <w:sz w:val="24"/>
          <w:szCs w:val="24"/>
        </w:rPr>
        <w:t xml:space="preserve"> </w:t>
      </w:r>
      <w:r w:rsidR="002967ED">
        <w:rPr>
          <w:rFonts w:asciiTheme="minorBidi" w:hAnsiTheme="minorBidi"/>
          <w:sz w:val="24"/>
          <w:szCs w:val="24"/>
        </w:rPr>
        <w:t>(</w:t>
      </w:r>
      <w:r w:rsidRPr="000F2AE5">
        <w:rPr>
          <w:rFonts w:asciiTheme="minorBidi" w:hAnsiTheme="minorBidi"/>
          <w:sz w:val="24"/>
          <w:szCs w:val="24"/>
        </w:rPr>
        <w:t>ENTE</w:t>
      </w:r>
      <w:r w:rsidR="002967ED">
        <w:rPr>
          <w:rFonts w:asciiTheme="minorBidi" w:hAnsiTheme="minorBidi"/>
          <w:sz w:val="24"/>
          <w:szCs w:val="24"/>
        </w:rPr>
        <w:t xml:space="preserve">) are </w:t>
      </w:r>
      <w:r w:rsidRPr="000F2AE5">
        <w:rPr>
          <w:rFonts w:asciiTheme="minorBidi" w:hAnsiTheme="minorBidi"/>
          <w:sz w:val="24"/>
          <w:szCs w:val="24"/>
        </w:rPr>
        <w:t>personal licence holders and we will provide were possible responsible service of alcohol training to all bar staff members.</w:t>
      </w:r>
    </w:p>
    <w:p w14:paraId="4C8730AF" w14:textId="77777777" w:rsidR="000F2AE5" w:rsidRPr="000F2AE5" w:rsidRDefault="000F2AE5" w:rsidP="00A60ADC">
      <w:pPr>
        <w:pStyle w:val="NoSpacing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>We will uphold the requirements of the licensing laws</w:t>
      </w:r>
      <w:r w:rsidR="002967ED">
        <w:rPr>
          <w:rFonts w:asciiTheme="minorBidi" w:hAnsiTheme="minorBidi"/>
          <w:sz w:val="24"/>
          <w:szCs w:val="24"/>
        </w:rPr>
        <w:t xml:space="preserve"> at all times</w:t>
      </w:r>
      <w:r w:rsidRPr="000F2AE5">
        <w:rPr>
          <w:rFonts w:asciiTheme="minorBidi" w:hAnsiTheme="minorBidi"/>
          <w:sz w:val="24"/>
          <w:szCs w:val="24"/>
        </w:rPr>
        <w:t>.</w:t>
      </w:r>
    </w:p>
    <w:p w14:paraId="796396D1" w14:textId="68125B41" w:rsidR="000F2AE5" w:rsidRDefault="000F2AE5" w:rsidP="000F2AE5">
      <w:pPr>
        <w:pStyle w:val="NoSpacing"/>
        <w:rPr>
          <w:rFonts w:asciiTheme="minorBidi" w:hAnsiTheme="minorBidi"/>
          <w:sz w:val="24"/>
          <w:szCs w:val="24"/>
        </w:rPr>
      </w:pPr>
    </w:p>
    <w:p w14:paraId="2343B1EB" w14:textId="77777777" w:rsidR="008407B7" w:rsidRPr="000F2AE5" w:rsidRDefault="008407B7" w:rsidP="000F2AE5">
      <w:pPr>
        <w:pStyle w:val="NoSpacing"/>
        <w:rPr>
          <w:rFonts w:asciiTheme="minorBidi" w:hAnsiTheme="minorBidi"/>
          <w:sz w:val="24"/>
          <w:szCs w:val="24"/>
        </w:rPr>
      </w:pPr>
    </w:p>
    <w:p w14:paraId="7C9DC9AE" w14:textId="6DA65BD5" w:rsidR="000F2AE5" w:rsidRDefault="000F2AE5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0F2AE5">
        <w:rPr>
          <w:rFonts w:asciiTheme="minorBidi" w:hAnsiTheme="minorBidi"/>
          <w:b/>
          <w:bCs/>
          <w:sz w:val="24"/>
          <w:szCs w:val="24"/>
        </w:rPr>
        <w:t>Our Commitment</w:t>
      </w:r>
    </w:p>
    <w:p w14:paraId="221DF783" w14:textId="77777777" w:rsidR="008407B7" w:rsidRPr="000F2AE5" w:rsidRDefault="008407B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4C4F1EDB" w14:textId="77777777" w:rsidR="000F2AE5" w:rsidRPr="00770807" w:rsidRDefault="000F2AE5" w:rsidP="002967ED">
      <w:pPr>
        <w:pStyle w:val="NoSpacing"/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lastRenderedPageBreak/>
        <w:t xml:space="preserve">The wellbeing of </w:t>
      </w:r>
      <w:r w:rsidR="002967ED">
        <w:rPr>
          <w:rFonts w:asciiTheme="minorBidi" w:hAnsiTheme="minorBidi"/>
          <w:sz w:val="24"/>
          <w:szCs w:val="24"/>
        </w:rPr>
        <w:t>our students</w:t>
      </w:r>
      <w:r w:rsidRPr="000F2AE5">
        <w:rPr>
          <w:rFonts w:asciiTheme="minorBidi" w:hAnsiTheme="minorBidi"/>
          <w:sz w:val="24"/>
          <w:szCs w:val="24"/>
        </w:rPr>
        <w:t xml:space="preserve"> is the key driver for this policy and, as a responsible </w:t>
      </w:r>
      <w:r w:rsidR="009C724E" w:rsidRPr="00770807">
        <w:rPr>
          <w:rFonts w:asciiTheme="minorBidi" w:hAnsiTheme="minorBidi"/>
          <w:sz w:val="24"/>
          <w:szCs w:val="24"/>
        </w:rPr>
        <w:t>Students’ U</w:t>
      </w:r>
      <w:r w:rsidRPr="00770807">
        <w:rPr>
          <w:rFonts w:asciiTheme="minorBidi" w:hAnsiTheme="minorBidi"/>
          <w:sz w:val="24"/>
          <w:szCs w:val="24"/>
        </w:rPr>
        <w:t xml:space="preserve">nion and retailer of alcohol; we will adhere to the following best practice: </w:t>
      </w:r>
    </w:p>
    <w:p w14:paraId="125FA123" w14:textId="77777777" w:rsidR="000F2AE5" w:rsidRPr="004912A9" w:rsidRDefault="000F2AE5" w:rsidP="00A60ADC">
      <w:pPr>
        <w:pStyle w:val="NoSpacing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4912A9">
        <w:rPr>
          <w:rFonts w:asciiTheme="minorBidi" w:hAnsiTheme="minorBidi"/>
          <w:sz w:val="24"/>
          <w:szCs w:val="24"/>
        </w:rPr>
        <w:t xml:space="preserve">Pricing in the bars will be set at a level which encourages students to access the facility but not so low as to encourage excessive consumption. </w:t>
      </w:r>
    </w:p>
    <w:p w14:paraId="79B56C91" w14:textId="5D549115" w:rsidR="000F2AE5" w:rsidRPr="004912A9" w:rsidRDefault="000F2AE5" w:rsidP="00A60ADC">
      <w:pPr>
        <w:pStyle w:val="NoSpacing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4912A9">
        <w:rPr>
          <w:rFonts w:asciiTheme="minorBidi" w:hAnsiTheme="minorBidi"/>
          <w:sz w:val="24"/>
          <w:szCs w:val="24"/>
        </w:rPr>
        <w:t>Free drinking water will be provided on request to all p</w:t>
      </w:r>
      <w:r w:rsidR="00301B3F" w:rsidRPr="004912A9">
        <w:rPr>
          <w:rFonts w:asciiTheme="minorBidi" w:hAnsiTheme="minorBidi"/>
          <w:sz w:val="24"/>
          <w:szCs w:val="24"/>
        </w:rPr>
        <w:t>atrons</w:t>
      </w:r>
      <w:r w:rsidR="008D508D" w:rsidRPr="004912A9">
        <w:rPr>
          <w:rFonts w:asciiTheme="minorBidi" w:hAnsiTheme="minorBidi"/>
          <w:sz w:val="24"/>
          <w:szCs w:val="24"/>
        </w:rPr>
        <w:t xml:space="preserve"> who use our venue.</w:t>
      </w:r>
    </w:p>
    <w:p w14:paraId="4012E100" w14:textId="20A2C293" w:rsidR="000F2AE5" w:rsidRPr="000F2AE5" w:rsidRDefault="000F2AE5" w:rsidP="00556D09">
      <w:pPr>
        <w:pStyle w:val="NoSpacing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770807">
        <w:rPr>
          <w:rFonts w:asciiTheme="minorBidi" w:hAnsiTheme="minorBidi"/>
          <w:sz w:val="24"/>
          <w:szCs w:val="24"/>
        </w:rPr>
        <w:t>‘Initiation’ ceremonies involving excessive alcohol consumption will not be permitted on or off the premises; however we will welcome groups/</w:t>
      </w:r>
      <w:r w:rsidR="00556D09" w:rsidRPr="00770807">
        <w:rPr>
          <w:rFonts w:asciiTheme="minorBidi" w:hAnsiTheme="minorBidi"/>
          <w:sz w:val="24"/>
          <w:szCs w:val="24"/>
        </w:rPr>
        <w:t>sports c</w:t>
      </w:r>
      <w:r w:rsidR="005B19E7" w:rsidRPr="00770807">
        <w:rPr>
          <w:rFonts w:asciiTheme="minorBidi" w:hAnsiTheme="minorBidi"/>
          <w:sz w:val="24"/>
          <w:szCs w:val="24"/>
        </w:rPr>
        <w:t>lubs/</w:t>
      </w:r>
      <w:r w:rsidRPr="00770807">
        <w:rPr>
          <w:rFonts w:asciiTheme="minorBidi" w:hAnsiTheme="minorBidi"/>
          <w:sz w:val="24"/>
          <w:szCs w:val="24"/>
        </w:rPr>
        <w:t xml:space="preserve">societies who wish to host events where the focus is not on </w:t>
      </w:r>
      <w:r w:rsidR="008D508D" w:rsidRPr="00770807">
        <w:rPr>
          <w:rFonts w:asciiTheme="minorBidi" w:hAnsiTheme="minorBidi"/>
          <w:sz w:val="24"/>
          <w:szCs w:val="24"/>
        </w:rPr>
        <w:t>excessive</w:t>
      </w:r>
      <w:r w:rsidR="00556D09" w:rsidRPr="00770807">
        <w:rPr>
          <w:rFonts w:asciiTheme="minorBidi" w:hAnsiTheme="minorBidi"/>
          <w:sz w:val="24"/>
          <w:szCs w:val="24"/>
        </w:rPr>
        <w:t xml:space="preserve"> consumption</w:t>
      </w:r>
      <w:r w:rsidR="00556D09">
        <w:rPr>
          <w:rFonts w:asciiTheme="minorBidi" w:hAnsiTheme="minorBidi"/>
          <w:sz w:val="24"/>
          <w:szCs w:val="24"/>
        </w:rPr>
        <w:t xml:space="preserve"> of alcohol.</w:t>
      </w:r>
      <w:r w:rsidRPr="000F2AE5">
        <w:rPr>
          <w:rFonts w:asciiTheme="minorBidi" w:hAnsiTheme="minorBidi"/>
          <w:sz w:val="24"/>
          <w:szCs w:val="24"/>
        </w:rPr>
        <w:t xml:space="preserve"> </w:t>
      </w:r>
    </w:p>
    <w:p w14:paraId="2F4E8D40" w14:textId="77777777" w:rsidR="000F2AE5" w:rsidRPr="000F2AE5" w:rsidRDefault="000F2AE5" w:rsidP="00A60ADC">
      <w:pPr>
        <w:pStyle w:val="NoSpacing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We will strive to ensure that facilities/events are accessible for those students who choose not to drink alcohol, either due to personal preference, culture or because of religion or belief. </w:t>
      </w:r>
    </w:p>
    <w:p w14:paraId="738D9854" w14:textId="77777777" w:rsidR="000F2AE5" w:rsidRPr="000F2AE5" w:rsidRDefault="000F2AE5" w:rsidP="001E65DC">
      <w:pPr>
        <w:pStyle w:val="NoSpacing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>We will always have</w:t>
      </w:r>
      <w:r w:rsidR="009C724E">
        <w:rPr>
          <w:rFonts w:asciiTheme="minorBidi" w:hAnsiTheme="minorBidi"/>
          <w:sz w:val="24"/>
          <w:szCs w:val="24"/>
        </w:rPr>
        <w:t xml:space="preserve"> alcohol-</w:t>
      </w:r>
      <w:r w:rsidRPr="000F2AE5">
        <w:rPr>
          <w:rFonts w:asciiTheme="minorBidi" w:hAnsiTheme="minorBidi"/>
          <w:sz w:val="24"/>
          <w:szCs w:val="24"/>
        </w:rPr>
        <w:t xml:space="preserve">free alternatives </w:t>
      </w:r>
      <w:r w:rsidR="001E65DC">
        <w:rPr>
          <w:rFonts w:asciiTheme="minorBidi" w:hAnsiTheme="minorBidi"/>
          <w:sz w:val="24"/>
          <w:szCs w:val="24"/>
        </w:rPr>
        <w:t>available when alcohol is being served</w:t>
      </w:r>
      <w:r w:rsidRPr="000F2AE5">
        <w:rPr>
          <w:rFonts w:asciiTheme="minorBidi" w:hAnsiTheme="minorBidi"/>
          <w:sz w:val="24"/>
          <w:szCs w:val="24"/>
        </w:rPr>
        <w:t xml:space="preserve">. </w:t>
      </w:r>
    </w:p>
    <w:p w14:paraId="1A19C4AE" w14:textId="77777777" w:rsidR="000F2AE5" w:rsidRPr="000F2AE5" w:rsidRDefault="000F2AE5" w:rsidP="00A60ADC">
      <w:pPr>
        <w:pStyle w:val="NoSpacing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We will participate in local and </w:t>
      </w:r>
      <w:r w:rsidR="009C724E">
        <w:rPr>
          <w:rFonts w:asciiTheme="minorBidi" w:hAnsiTheme="minorBidi"/>
          <w:sz w:val="24"/>
          <w:szCs w:val="24"/>
        </w:rPr>
        <w:t xml:space="preserve">the </w:t>
      </w:r>
      <w:r w:rsidRPr="000F2AE5">
        <w:rPr>
          <w:rFonts w:asciiTheme="minorBidi" w:hAnsiTheme="minorBidi"/>
          <w:sz w:val="24"/>
          <w:szCs w:val="24"/>
        </w:rPr>
        <w:t>N</w:t>
      </w:r>
      <w:r w:rsidR="009C724E">
        <w:rPr>
          <w:rFonts w:asciiTheme="minorBidi" w:hAnsiTheme="minorBidi"/>
          <w:sz w:val="24"/>
          <w:szCs w:val="24"/>
        </w:rPr>
        <w:t xml:space="preserve">ational </w:t>
      </w:r>
      <w:r w:rsidRPr="000F2AE5">
        <w:rPr>
          <w:rFonts w:asciiTheme="minorBidi" w:hAnsiTheme="minorBidi"/>
          <w:sz w:val="24"/>
          <w:szCs w:val="24"/>
        </w:rPr>
        <w:t>U</w:t>
      </w:r>
      <w:r w:rsidR="009C724E">
        <w:rPr>
          <w:rFonts w:asciiTheme="minorBidi" w:hAnsiTheme="minorBidi"/>
          <w:sz w:val="24"/>
          <w:szCs w:val="24"/>
        </w:rPr>
        <w:t>nion of Students (NU</w:t>
      </w:r>
      <w:r w:rsidRPr="000F2AE5">
        <w:rPr>
          <w:rFonts w:asciiTheme="minorBidi" w:hAnsiTheme="minorBidi"/>
          <w:sz w:val="24"/>
          <w:szCs w:val="24"/>
        </w:rPr>
        <w:t>S</w:t>
      </w:r>
      <w:r w:rsidR="009C724E">
        <w:rPr>
          <w:rFonts w:asciiTheme="minorBidi" w:hAnsiTheme="minorBidi"/>
          <w:sz w:val="24"/>
          <w:szCs w:val="24"/>
        </w:rPr>
        <w:t>)</w:t>
      </w:r>
      <w:r w:rsidRPr="000F2AE5">
        <w:rPr>
          <w:rFonts w:asciiTheme="minorBidi" w:hAnsiTheme="minorBidi"/>
          <w:sz w:val="24"/>
          <w:szCs w:val="24"/>
        </w:rPr>
        <w:t xml:space="preserve"> Best Bar None Scheme and will aspire to exceed standards required for accreditation.</w:t>
      </w:r>
    </w:p>
    <w:p w14:paraId="699B0BEB" w14:textId="77777777" w:rsidR="000F2AE5" w:rsidRPr="000F2AE5" w:rsidRDefault="000F2AE5" w:rsidP="00A60ADC">
      <w:pPr>
        <w:pStyle w:val="NoSpacing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We will closely work in partnership with </w:t>
      </w:r>
      <w:r w:rsidR="009C724E">
        <w:rPr>
          <w:rFonts w:asciiTheme="minorBidi" w:hAnsiTheme="minorBidi"/>
          <w:sz w:val="24"/>
          <w:szCs w:val="24"/>
        </w:rPr>
        <w:t xml:space="preserve">the alcohol education charity </w:t>
      </w:r>
      <w:r w:rsidRPr="000F2AE5">
        <w:rPr>
          <w:rFonts w:asciiTheme="minorBidi" w:hAnsiTheme="minorBidi"/>
          <w:sz w:val="24"/>
          <w:szCs w:val="24"/>
        </w:rPr>
        <w:t>Drinkaware to raise awareness about the misuse of alcohol and encourage students to make informed choices.</w:t>
      </w:r>
    </w:p>
    <w:p w14:paraId="7C2525DC" w14:textId="77777777" w:rsidR="000F2AE5" w:rsidRPr="000F2AE5" w:rsidRDefault="000F2AE5" w:rsidP="00A60ADC">
      <w:pPr>
        <w:pStyle w:val="NoSpacing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>Alcohol education and campaign work will form part of our commitment to student welfare and will be run regularly by the Students’ Union</w:t>
      </w:r>
      <w:r w:rsidR="009C724E">
        <w:rPr>
          <w:rFonts w:asciiTheme="minorBidi" w:hAnsiTheme="minorBidi"/>
          <w:sz w:val="24"/>
          <w:szCs w:val="24"/>
        </w:rPr>
        <w:t>.</w:t>
      </w:r>
    </w:p>
    <w:p w14:paraId="382A73EA" w14:textId="1015AEE7" w:rsidR="000F2AE5" w:rsidRPr="000F2AE5" w:rsidRDefault="005B19E7" w:rsidP="005B19E7">
      <w:pPr>
        <w:pStyle w:val="NoSpacing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 will </w:t>
      </w:r>
      <w:r w:rsidR="009A6A67" w:rsidRPr="000F2AE5">
        <w:rPr>
          <w:rFonts w:asciiTheme="minorBidi" w:hAnsiTheme="minorBidi"/>
          <w:sz w:val="24"/>
          <w:szCs w:val="24"/>
        </w:rPr>
        <w:t>monitor</w:t>
      </w:r>
      <w:r>
        <w:rPr>
          <w:rFonts w:asciiTheme="minorBidi" w:hAnsiTheme="minorBidi"/>
          <w:sz w:val="24"/>
          <w:szCs w:val="24"/>
        </w:rPr>
        <w:t xml:space="preserve"> record</w:t>
      </w:r>
      <w:r w:rsidR="000F2AE5" w:rsidRPr="000F2AE5">
        <w:rPr>
          <w:rFonts w:asciiTheme="minorBidi" w:hAnsiTheme="minorBidi"/>
          <w:sz w:val="24"/>
          <w:szCs w:val="24"/>
        </w:rPr>
        <w:t xml:space="preserve"> and escalate concerns to </w:t>
      </w:r>
      <w:r w:rsidR="00556D09">
        <w:rPr>
          <w:rFonts w:asciiTheme="minorBidi" w:hAnsiTheme="minorBidi"/>
          <w:sz w:val="24"/>
          <w:szCs w:val="24"/>
        </w:rPr>
        <w:t xml:space="preserve">the </w:t>
      </w:r>
      <w:r w:rsidR="000F2AE5" w:rsidRPr="000F2AE5">
        <w:rPr>
          <w:rFonts w:asciiTheme="minorBidi" w:hAnsiTheme="minorBidi"/>
          <w:sz w:val="24"/>
          <w:szCs w:val="24"/>
        </w:rPr>
        <w:t>appro</w:t>
      </w:r>
      <w:r w:rsidR="009C724E">
        <w:rPr>
          <w:rFonts w:asciiTheme="minorBidi" w:hAnsiTheme="minorBidi"/>
          <w:sz w:val="24"/>
          <w:szCs w:val="24"/>
        </w:rPr>
        <w:t>priate U</w:t>
      </w:r>
      <w:r w:rsidR="000F2AE5" w:rsidRPr="000F2AE5">
        <w:rPr>
          <w:rFonts w:asciiTheme="minorBidi" w:hAnsiTheme="minorBidi"/>
          <w:sz w:val="24"/>
          <w:szCs w:val="24"/>
        </w:rPr>
        <w:t>niversity personnel if there is a particular alcohol related welfare issue with any student</w:t>
      </w:r>
      <w:r w:rsidR="009C724E">
        <w:rPr>
          <w:rFonts w:asciiTheme="minorBidi" w:hAnsiTheme="minorBidi"/>
          <w:sz w:val="24"/>
          <w:szCs w:val="24"/>
        </w:rPr>
        <w:t>.</w:t>
      </w:r>
    </w:p>
    <w:p w14:paraId="4FADAFC0" w14:textId="77777777" w:rsidR="000F2AE5" w:rsidRPr="000F2AE5" w:rsidRDefault="000F2AE5" w:rsidP="000F2AE5">
      <w:pPr>
        <w:pStyle w:val="NoSpacing"/>
        <w:rPr>
          <w:rFonts w:asciiTheme="minorBidi" w:hAnsiTheme="minorBidi"/>
          <w:sz w:val="24"/>
          <w:szCs w:val="24"/>
        </w:rPr>
      </w:pPr>
    </w:p>
    <w:p w14:paraId="553C2720" w14:textId="77777777" w:rsidR="000F2AE5" w:rsidRPr="000F2AE5" w:rsidRDefault="000F2AE5" w:rsidP="000F2AE5">
      <w:pPr>
        <w:pStyle w:val="NoSpacing"/>
        <w:rPr>
          <w:rFonts w:asciiTheme="minorBidi" w:hAnsiTheme="minorBidi"/>
          <w:sz w:val="24"/>
          <w:szCs w:val="24"/>
        </w:rPr>
      </w:pPr>
    </w:p>
    <w:p w14:paraId="7FB5D050" w14:textId="2CAD5ABF" w:rsidR="000F2AE5" w:rsidRDefault="000F2AE5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Sports Clubs and</w:t>
      </w:r>
      <w:r w:rsidRPr="000F2AE5">
        <w:rPr>
          <w:rFonts w:asciiTheme="minorBidi" w:hAnsiTheme="minorBidi"/>
          <w:b/>
          <w:bCs/>
          <w:sz w:val="24"/>
          <w:szCs w:val="24"/>
        </w:rPr>
        <w:t xml:space="preserve"> Societies:</w:t>
      </w:r>
    </w:p>
    <w:p w14:paraId="117F2E3A" w14:textId="77777777" w:rsidR="008407B7" w:rsidRPr="000F2AE5" w:rsidRDefault="008407B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7D057728" w14:textId="77777777" w:rsidR="000F2AE5" w:rsidRPr="000F2AE5" w:rsidRDefault="009C724E" w:rsidP="00A60ADC">
      <w:pPr>
        <w:pStyle w:val="NoSpacing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Sports clubs and s</w:t>
      </w:r>
      <w:r w:rsidR="000F2AE5" w:rsidRPr="000F2AE5">
        <w:rPr>
          <w:rFonts w:asciiTheme="minorBidi" w:hAnsiTheme="minorBidi"/>
          <w:sz w:val="24"/>
          <w:szCs w:val="24"/>
        </w:rPr>
        <w:t>ocieties must uphold the reputation of UPSU both on and off campus</w:t>
      </w:r>
      <w:r>
        <w:rPr>
          <w:rFonts w:asciiTheme="minorBidi" w:hAnsiTheme="minorBidi"/>
          <w:sz w:val="24"/>
          <w:szCs w:val="24"/>
        </w:rPr>
        <w:t>.</w:t>
      </w:r>
    </w:p>
    <w:p w14:paraId="55B94186" w14:textId="77777777" w:rsidR="000F2AE5" w:rsidRPr="000F2AE5" w:rsidRDefault="009C724E" w:rsidP="00A60ADC">
      <w:pPr>
        <w:pStyle w:val="NoSpacing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Sports c</w:t>
      </w:r>
      <w:r w:rsidR="000F2AE5" w:rsidRPr="000F2AE5">
        <w:rPr>
          <w:rFonts w:asciiTheme="minorBidi" w:hAnsiTheme="minorBidi"/>
          <w:sz w:val="24"/>
          <w:szCs w:val="24"/>
        </w:rPr>
        <w:t xml:space="preserve">lubs </w:t>
      </w:r>
      <w:r w:rsidR="001E65DC">
        <w:rPr>
          <w:rFonts w:asciiTheme="minorBidi" w:hAnsiTheme="minorBidi"/>
          <w:sz w:val="24"/>
          <w:szCs w:val="24"/>
        </w:rPr>
        <w:t xml:space="preserve">and societies </w:t>
      </w:r>
      <w:r w:rsidR="000F2AE5" w:rsidRPr="000F2AE5">
        <w:rPr>
          <w:rFonts w:asciiTheme="minorBidi" w:hAnsiTheme="minorBidi"/>
          <w:sz w:val="24"/>
          <w:szCs w:val="24"/>
        </w:rPr>
        <w:t xml:space="preserve">must not highlight alcohol as the main reason for attending an event. </w:t>
      </w:r>
      <w:r w:rsidR="000F2AE5">
        <w:rPr>
          <w:rFonts w:asciiTheme="minorBidi" w:hAnsiTheme="minorBidi"/>
          <w:sz w:val="24"/>
          <w:szCs w:val="24"/>
        </w:rPr>
        <w:t>Any promotion</w:t>
      </w:r>
      <w:r w:rsidR="000F2AE5" w:rsidRPr="000F2AE5">
        <w:rPr>
          <w:rFonts w:asciiTheme="minorBidi" w:hAnsiTheme="minorBidi"/>
          <w:sz w:val="24"/>
          <w:szCs w:val="24"/>
        </w:rPr>
        <w:t xml:space="preserve"> should indicate that there will be</w:t>
      </w:r>
      <w:r>
        <w:rPr>
          <w:rFonts w:asciiTheme="minorBidi" w:hAnsiTheme="minorBidi"/>
          <w:sz w:val="24"/>
          <w:szCs w:val="24"/>
        </w:rPr>
        <w:t xml:space="preserve"> non-alcoholic drinks available </w:t>
      </w:r>
      <w:r w:rsidR="000F2AE5" w:rsidRPr="000F2AE5">
        <w:rPr>
          <w:rFonts w:asciiTheme="minorBidi" w:hAnsiTheme="minorBidi"/>
          <w:sz w:val="24"/>
          <w:szCs w:val="24"/>
        </w:rPr>
        <w:t>at the event.</w:t>
      </w:r>
    </w:p>
    <w:p w14:paraId="3F13A598" w14:textId="5CDBAC9F" w:rsidR="000F2AE5" w:rsidRDefault="000F2AE5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727A45D9" w14:textId="77777777" w:rsidR="008407B7" w:rsidRPr="000F2AE5" w:rsidRDefault="008407B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6FC491FB" w14:textId="0884C251" w:rsidR="000F2AE5" w:rsidRDefault="000F2AE5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4912A9">
        <w:rPr>
          <w:rFonts w:asciiTheme="minorBidi" w:hAnsiTheme="minorBidi"/>
          <w:b/>
          <w:bCs/>
          <w:sz w:val="24"/>
          <w:szCs w:val="24"/>
        </w:rPr>
        <w:t>Advice and Support</w:t>
      </w:r>
    </w:p>
    <w:p w14:paraId="681F58B1" w14:textId="77777777" w:rsidR="008407B7" w:rsidRPr="004912A9" w:rsidRDefault="008407B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63213B40" w14:textId="581BAB35" w:rsidR="000F2AE5" w:rsidRPr="004912A9" w:rsidRDefault="009C724E" w:rsidP="004912A9">
      <w:pPr>
        <w:pStyle w:val="NoSpacing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4912A9">
        <w:rPr>
          <w:rFonts w:asciiTheme="minorBidi" w:hAnsiTheme="minorBidi"/>
          <w:sz w:val="24"/>
          <w:szCs w:val="24"/>
        </w:rPr>
        <w:t xml:space="preserve">UPSU </w:t>
      </w:r>
      <w:r w:rsidR="008F40FE" w:rsidRPr="004912A9">
        <w:rPr>
          <w:rFonts w:asciiTheme="minorBidi" w:hAnsiTheme="minorBidi"/>
          <w:sz w:val="24"/>
          <w:szCs w:val="24"/>
        </w:rPr>
        <w:t xml:space="preserve">operates the Advice Centre, </w:t>
      </w:r>
      <w:r w:rsidR="009E264F" w:rsidRPr="004912A9">
        <w:rPr>
          <w:rFonts w:asciiTheme="minorBidi" w:hAnsiTheme="minorBidi"/>
          <w:sz w:val="24"/>
          <w:szCs w:val="24"/>
        </w:rPr>
        <w:t xml:space="preserve">which </w:t>
      </w:r>
      <w:r w:rsidR="008F40FE" w:rsidRPr="004912A9">
        <w:rPr>
          <w:rFonts w:asciiTheme="minorBidi" w:hAnsiTheme="minorBidi"/>
          <w:sz w:val="24"/>
          <w:szCs w:val="24"/>
        </w:rPr>
        <w:t xml:space="preserve">any student can use, their contact details can be found at </w:t>
      </w:r>
      <w:hyperlink r:id="rId12" w:history="1">
        <w:r w:rsidR="008F40FE" w:rsidRPr="004912A9">
          <w:rPr>
            <w:rFonts w:asciiTheme="minorBidi" w:hAnsiTheme="minorBidi"/>
            <w:sz w:val="24"/>
            <w:szCs w:val="24"/>
          </w:rPr>
          <w:t>www.upsu.com/advice</w:t>
        </w:r>
      </w:hyperlink>
      <w:r w:rsidR="008F40FE" w:rsidRPr="004912A9">
        <w:rPr>
          <w:rFonts w:asciiTheme="minorBidi" w:hAnsiTheme="minorBidi"/>
          <w:sz w:val="24"/>
          <w:szCs w:val="24"/>
        </w:rPr>
        <w:t xml:space="preserve"> </w:t>
      </w:r>
    </w:p>
    <w:p w14:paraId="0CEAE3D7" w14:textId="51B590CC" w:rsidR="009C724E" w:rsidRPr="004912A9" w:rsidRDefault="009E264F" w:rsidP="004912A9">
      <w:pPr>
        <w:pStyle w:val="NoSpacing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4912A9">
        <w:rPr>
          <w:rFonts w:asciiTheme="minorBidi" w:hAnsiTheme="minorBidi"/>
          <w:sz w:val="24"/>
          <w:szCs w:val="24"/>
        </w:rPr>
        <w:t xml:space="preserve">The </w:t>
      </w:r>
      <w:r w:rsidR="009C724E" w:rsidRPr="004912A9">
        <w:rPr>
          <w:rFonts w:asciiTheme="minorBidi" w:hAnsiTheme="minorBidi"/>
          <w:sz w:val="24"/>
          <w:szCs w:val="24"/>
        </w:rPr>
        <w:t>University</w:t>
      </w:r>
      <w:r w:rsidR="00DF3F70" w:rsidRPr="004912A9">
        <w:rPr>
          <w:rFonts w:asciiTheme="minorBidi" w:hAnsiTheme="minorBidi"/>
          <w:sz w:val="24"/>
          <w:szCs w:val="24"/>
        </w:rPr>
        <w:t xml:space="preserve"> of Plymouth</w:t>
      </w:r>
      <w:r w:rsidR="009C724E" w:rsidRPr="004912A9">
        <w:rPr>
          <w:rFonts w:asciiTheme="minorBidi" w:hAnsiTheme="minorBidi"/>
          <w:sz w:val="24"/>
          <w:szCs w:val="24"/>
        </w:rPr>
        <w:t xml:space="preserve"> has several student support services, including an Anytime Advice Line which students can access 24/7, 365 days a year to provide advice an</w:t>
      </w:r>
      <w:r w:rsidR="004912A9" w:rsidRPr="004912A9">
        <w:rPr>
          <w:rFonts w:asciiTheme="minorBidi" w:hAnsiTheme="minorBidi"/>
          <w:sz w:val="24"/>
          <w:szCs w:val="24"/>
        </w:rPr>
        <w:t>d support on a range of issues. T</w:t>
      </w:r>
      <w:r w:rsidRPr="004912A9">
        <w:rPr>
          <w:rFonts w:asciiTheme="minorBidi" w:hAnsiTheme="minorBidi"/>
          <w:sz w:val="24"/>
          <w:szCs w:val="24"/>
        </w:rPr>
        <w:t>heir f</w:t>
      </w:r>
      <w:r w:rsidR="008F40FE" w:rsidRPr="004912A9">
        <w:rPr>
          <w:rFonts w:asciiTheme="minorBidi" w:hAnsiTheme="minorBidi"/>
          <w:sz w:val="24"/>
          <w:szCs w:val="24"/>
        </w:rPr>
        <w:t xml:space="preserve">reephone number is </w:t>
      </w:r>
      <w:hyperlink r:id="rId13" w:history="1">
        <w:r w:rsidR="008F40FE" w:rsidRPr="004912A9">
          <w:rPr>
            <w:rFonts w:asciiTheme="minorBidi" w:hAnsiTheme="minorBidi"/>
            <w:sz w:val="24"/>
            <w:szCs w:val="24"/>
          </w:rPr>
          <w:t>0800 042 0134</w:t>
        </w:r>
      </w:hyperlink>
      <w:r w:rsidR="008F40FE" w:rsidRPr="004912A9">
        <w:rPr>
          <w:rFonts w:asciiTheme="minorBidi" w:hAnsiTheme="minorBidi"/>
          <w:sz w:val="24"/>
          <w:szCs w:val="24"/>
        </w:rPr>
        <w:t> </w:t>
      </w:r>
    </w:p>
    <w:p w14:paraId="2A335D90" w14:textId="77777777" w:rsidR="000F2AE5" w:rsidRPr="009C724E" w:rsidRDefault="009C724E" w:rsidP="005B19E7">
      <w:pPr>
        <w:pStyle w:val="NoSpacing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4912A9">
        <w:rPr>
          <w:rFonts w:asciiTheme="minorBidi" w:hAnsiTheme="minorBidi"/>
          <w:sz w:val="24"/>
          <w:szCs w:val="24"/>
        </w:rPr>
        <w:t>UPSU</w:t>
      </w:r>
      <w:r w:rsidR="000F2AE5" w:rsidRPr="004912A9">
        <w:rPr>
          <w:rFonts w:asciiTheme="minorBidi" w:hAnsiTheme="minorBidi"/>
          <w:sz w:val="24"/>
          <w:szCs w:val="24"/>
        </w:rPr>
        <w:t xml:space="preserve"> employ</w:t>
      </w:r>
      <w:r w:rsidRPr="004912A9">
        <w:rPr>
          <w:rFonts w:asciiTheme="minorBidi" w:hAnsiTheme="minorBidi"/>
          <w:sz w:val="24"/>
          <w:szCs w:val="24"/>
        </w:rPr>
        <w:t>s</w:t>
      </w:r>
      <w:r w:rsidR="000F2AE5" w:rsidRPr="004912A9">
        <w:rPr>
          <w:rFonts w:asciiTheme="minorBidi" w:hAnsiTheme="minorBidi"/>
          <w:sz w:val="24"/>
          <w:szCs w:val="24"/>
        </w:rPr>
        <w:t xml:space="preserve"> </w:t>
      </w:r>
      <w:r w:rsidR="00556D09" w:rsidRPr="004912A9">
        <w:rPr>
          <w:rFonts w:asciiTheme="minorBidi" w:hAnsiTheme="minorBidi"/>
          <w:sz w:val="24"/>
          <w:szCs w:val="24"/>
        </w:rPr>
        <w:t xml:space="preserve">a </w:t>
      </w:r>
      <w:r w:rsidRPr="004912A9">
        <w:rPr>
          <w:rFonts w:asciiTheme="minorBidi" w:hAnsiTheme="minorBidi"/>
          <w:sz w:val="24"/>
          <w:szCs w:val="24"/>
        </w:rPr>
        <w:t>Security Industry Authority (</w:t>
      </w:r>
      <w:r w:rsidR="000F2AE5" w:rsidRPr="004912A9">
        <w:rPr>
          <w:rFonts w:asciiTheme="minorBidi" w:hAnsiTheme="minorBidi"/>
          <w:sz w:val="24"/>
          <w:szCs w:val="24"/>
        </w:rPr>
        <w:t>SIA</w:t>
      </w:r>
      <w:r w:rsidRPr="004912A9">
        <w:rPr>
          <w:rFonts w:asciiTheme="minorBidi" w:hAnsiTheme="minorBidi"/>
          <w:sz w:val="24"/>
          <w:szCs w:val="24"/>
        </w:rPr>
        <w:t>)</w:t>
      </w:r>
      <w:r w:rsidR="000F2AE5" w:rsidRPr="004912A9">
        <w:rPr>
          <w:rFonts w:asciiTheme="minorBidi" w:hAnsiTheme="minorBidi"/>
          <w:sz w:val="24"/>
          <w:szCs w:val="24"/>
        </w:rPr>
        <w:t xml:space="preserve"> accredited security company and</w:t>
      </w:r>
      <w:r w:rsidR="000F2AE5" w:rsidRPr="009C724E">
        <w:rPr>
          <w:rFonts w:asciiTheme="minorBidi" w:hAnsiTheme="minorBidi"/>
          <w:sz w:val="24"/>
          <w:szCs w:val="24"/>
        </w:rPr>
        <w:t xml:space="preserve"> the security guards </w:t>
      </w:r>
      <w:r w:rsidR="00556D09">
        <w:rPr>
          <w:rFonts w:asciiTheme="minorBidi" w:hAnsiTheme="minorBidi"/>
          <w:sz w:val="24"/>
          <w:szCs w:val="24"/>
        </w:rPr>
        <w:t xml:space="preserve">are </w:t>
      </w:r>
      <w:r w:rsidR="005B19E7">
        <w:rPr>
          <w:rFonts w:asciiTheme="minorBidi" w:hAnsiTheme="minorBidi"/>
          <w:sz w:val="24"/>
          <w:szCs w:val="24"/>
        </w:rPr>
        <w:t>fully trained to deal with alcohol related incidents.</w:t>
      </w:r>
    </w:p>
    <w:p w14:paraId="0F992878" w14:textId="77777777" w:rsidR="000F2AE5" w:rsidRDefault="009C724E" w:rsidP="00A60ADC">
      <w:pPr>
        <w:pStyle w:val="NoSpacing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All UPSU</w:t>
      </w:r>
      <w:r w:rsidR="000F2AE5" w:rsidRPr="000F2AE5">
        <w:rPr>
          <w:rFonts w:asciiTheme="minorBidi" w:hAnsiTheme="minorBidi"/>
          <w:sz w:val="24"/>
          <w:szCs w:val="24"/>
        </w:rPr>
        <w:t xml:space="preserve"> events</w:t>
      </w:r>
      <w:r>
        <w:rPr>
          <w:rFonts w:asciiTheme="minorBidi" w:hAnsiTheme="minorBidi"/>
          <w:sz w:val="24"/>
          <w:szCs w:val="24"/>
        </w:rPr>
        <w:t xml:space="preserve"> and night</w:t>
      </w:r>
      <w:r w:rsidR="000F2AE5" w:rsidRPr="000F2AE5">
        <w:rPr>
          <w:rFonts w:asciiTheme="minorBidi" w:hAnsiTheme="minorBidi"/>
          <w:sz w:val="24"/>
          <w:szCs w:val="24"/>
        </w:rPr>
        <w:t>club operation</w:t>
      </w:r>
      <w:r w:rsidR="000675FE">
        <w:rPr>
          <w:rFonts w:asciiTheme="minorBidi" w:hAnsiTheme="minorBidi"/>
          <w:sz w:val="24"/>
          <w:szCs w:val="24"/>
        </w:rPr>
        <w:t>s</w:t>
      </w:r>
      <w:r w:rsidR="002B68C7">
        <w:rPr>
          <w:rFonts w:asciiTheme="minorBidi" w:hAnsiTheme="minorBidi"/>
          <w:sz w:val="24"/>
          <w:szCs w:val="24"/>
        </w:rPr>
        <w:t xml:space="preserve"> </w:t>
      </w:r>
      <w:r w:rsidR="000F2AE5" w:rsidRPr="000F2AE5">
        <w:rPr>
          <w:rFonts w:asciiTheme="minorBidi" w:hAnsiTheme="minorBidi"/>
          <w:sz w:val="24"/>
          <w:szCs w:val="24"/>
        </w:rPr>
        <w:t>have first aiders on duty to help with</w:t>
      </w:r>
      <w:r w:rsidR="002B68C7">
        <w:rPr>
          <w:rFonts w:asciiTheme="minorBidi" w:hAnsiTheme="minorBidi"/>
          <w:sz w:val="24"/>
          <w:szCs w:val="24"/>
        </w:rPr>
        <w:t xml:space="preserve"> </w:t>
      </w:r>
      <w:r w:rsidR="000F2AE5" w:rsidRPr="000F2AE5">
        <w:rPr>
          <w:rFonts w:asciiTheme="minorBidi" w:hAnsiTheme="minorBidi"/>
          <w:sz w:val="24"/>
          <w:szCs w:val="24"/>
        </w:rPr>
        <w:t>injuries or illness</w:t>
      </w:r>
      <w:r>
        <w:rPr>
          <w:rFonts w:asciiTheme="minorBidi" w:hAnsiTheme="minorBidi"/>
          <w:sz w:val="24"/>
          <w:szCs w:val="24"/>
        </w:rPr>
        <w:t>.</w:t>
      </w:r>
    </w:p>
    <w:p w14:paraId="53D82B11" w14:textId="77777777" w:rsidR="009E264F" w:rsidRDefault="009C724E" w:rsidP="009E264F">
      <w:pPr>
        <w:pStyle w:val="NoSpacing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 have two </w:t>
      </w:r>
      <w:r w:rsidR="000F2AE5">
        <w:rPr>
          <w:rFonts w:asciiTheme="minorBidi" w:hAnsiTheme="minorBidi"/>
          <w:sz w:val="24"/>
          <w:szCs w:val="24"/>
        </w:rPr>
        <w:t xml:space="preserve">Drinkaware </w:t>
      </w:r>
      <w:r>
        <w:rPr>
          <w:rFonts w:asciiTheme="minorBidi" w:hAnsiTheme="minorBidi"/>
          <w:sz w:val="24"/>
          <w:szCs w:val="24"/>
        </w:rPr>
        <w:t xml:space="preserve">Crew members on shift during nightclub events, </w:t>
      </w:r>
      <w:r w:rsidR="000675FE">
        <w:rPr>
          <w:rFonts w:asciiTheme="minorBidi" w:hAnsiTheme="minorBidi"/>
          <w:sz w:val="24"/>
          <w:szCs w:val="24"/>
        </w:rPr>
        <w:t>who</w:t>
      </w:r>
      <w:r>
        <w:rPr>
          <w:rFonts w:asciiTheme="minorBidi" w:hAnsiTheme="minorBidi"/>
          <w:sz w:val="24"/>
          <w:szCs w:val="24"/>
        </w:rPr>
        <w:t xml:space="preserve"> are specially-trained staff that work to reduce drunken anti-social behaviour and help keep people safe. </w:t>
      </w:r>
    </w:p>
    <w:p w14:paraId="0D1E7D19" w14:textId="0A0700BD" w:rsidR="009E264F" w:rsidRPr="004912A9" w:rsidRDefault="008F40FE" w:rsidP="004912A9">
      <w:pPr>
        <w:pStyle w:val="NoSpacing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4912A9">
        <w:rPr>
          <w:rFonts w:asciiTheme="minorBidi" w:hAnsiTheme="minorBidi"/>
          <w:sz w:val="24"/>
          <w:szCs w:val="24"/>
        </w:rPr>
        <w:t>If you are concerned about how alcohol is affecting a friend or relative you can seek advice from</w:t>
      </w:r>
      <w:r w:rsidR="004912A9">
        <w:rPr>
          <w:rFonts w:asciiTheme="minorBidi" w:hAnsiTheme="minorBidi"/>
          <w:sz w:val="24"/>
          <w:szCs w:val="24"/>
        </w:rPr>
        <w:t xml:space="preserve"> the national charity Al-Anon. T</w:t>
      </w:r>
      <w:r w:rsidRPr="004912A9">
        <w:rPr>
          <w:rFonts w:asciiTheme="minorBidi" w:hAnsiTheme="minorBidi"/>
          <w:sz w:val="24"/>
          <w:szCs w:val="24"/>
        </w:rPr>
        <w:t xml:space="preserve">hey have a confidential helpline </w:t>
      </w:r>
      <w:r w:rsidR="009E264F" w:rsidRPr="004912A9">
        <w:rPr>
          <w:rFonts w:asciiTheme="minorBidi" w:hAnsiTheme="minorBidi"/>
          <w:sz w:val="24"/>
          <w:szCs w:val="24"/>
        </w:rPr>
        <w:t>available from 10am-10pm, 365 days a year</w:t>
      </w:r>
      <w:r w:rsidR="004912A9">
        <w:rPr>
          <w:rFonts w:asciiTheme="minorBidi" w:hAnsiTheme="minorBidi"/>
          <w:sz w:val="24"/>
          <w:szCs w:val="24"/>
        </w:rPr>
        <w:t>:</w:t>
      </w:r>
      <w:r w:rsidR="009E264F" w:rsidRPr="004912A9">
        <w:rPr>
          <w:rFonts w:asciiTheme="minorBidi" w:hAnsiTheme="minorBidi"/>
          <w:sz w:val="24"/>
          <w:szCs w:val="24"/>
        </w:rPr>
        <w:t xml:space="preserve"> 020 7403 0888</w:t>
      </w:r>
      <w:r w:rsidR="004912A9">
        <w:rPr>
          <w:rFonts w:asciiTheme="minorBidi" w:hAnsiTheme="minorBidi"/>
          <w:sz w:val="24"/>
          <w:szCs w:val="24"/>
        </w:rPr>
        <w:t>.</w:t>
      </w:r>
    </w:p>
    <w:p w14:paraId="407E69AD" w14:textId="793DDCB4" w:rsidR="008F40FE" w:rsidRPr="000F2AE5" w:rsidRDefault="008F40FE" w:rsidP="009E264F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14:paraId="2E0892ED" w14:textId="77777777" w:rsidR="009C724E" w:rsidRPr="000F2AE5" w:rsidRDefault="009C724E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19F95FA0" w14:textId="3217A4C4" w:rsidR="001A7CE0" w:rsidRDefault="001A7CE0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0F2AE5">
        <w:rPr>
          <w:rFonts w:asciiTheme="minorBidi" w:hAnsiTheme="minorBidi"/>
          <w:b/>
          <w:bCs/>
          <w:sz w:val="24"/>
          <w:szCs w:val="24"/>
        </w:rPr>
        <w:t>Other Relevant Policies</w:t>
      </w:r>
    </w:p>
    <w:p w14:paraId="5018C22D" w14:textId="77777777" w:rsidR="008407B7" w:rsidRPr="000F2AE5" w:rsidRDefault="008407B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0ED63939" w14:textId="6C56006A" w:rsidR="001A7CE0" w:rsidRDefault="001A7CE0" w:rsidP="000F2AE5">
      <w:pPr>
        <w:pStyle w:val="NoSpacing"/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>This policy should be read in conjunction with the following policies:</w:t>
      </w:r>
    </w:p>
    <w:p w14:paraId="3A5ADAD8" w14:textId="77777777" w:rsidR="008407B7" w:rsidRPr="000F2AE5" w:rsidRDefault="008407B7" w:rsidP="000F2AE5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4B5DE6BF" w14:textId="77777777" w:rsidR="001A7CE0" w:rsidRPr="000F2AE5" w:rsidRDefault="001A7CE0" w:rsidP="00A60ADC">
      <w:pPr>
        <w:pStyle w:val="NoSpacing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Safe Space Policy </w:t>
      </w:r>
    </w:p>
    <w:p w14:paraId="6C69F936" w14:textId="77777777" w:rsidR="001A7CE0" w:rsidRPr="000F2AE5" w:rsidRDefault="001A7CE0" w:rsidP="00A60ADC">
      <w:pPr>
        <w:pStyle w:val="NoSpacing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Complaints Policy </w:t>
      </w:r>
    </w:p>
    <w:p w14:paraId="388A85ED" w14:textId="77777777" w:rsidR="001A7CE0" w:rsidRPr="000F2AE5" w:rsidRDefault="001A7CE0" w:rsidP="00A60ADC">
      <w:pPr>
        <w:pStyle w:val="NoSpacing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Members Disciplinary Bye-Law </w:t>
      </w:r>
    </w:p>
    <w:p w14:paraId="3540B1EF" w14:textId="77777777" w:rsidR="001A7CE0" w:rsidRPr="000F2AE5" w:rsidRDefault="001A7CE0" w:rsidP="00A60ADC">
      <w:pPr>
        <w:pStyle w:val="NoSpacing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Social Media Policy </w:t>
      </w:r>
    </w:p>
    <w:p w14:paraId="0DF6F9B1" w14:textId="77777777" w:rsidR="001A7CE0" w:rsidRPr="000F2AE5" w:rsidRDefault="001A7CE0" w:rsidP="00A60ADC">
      <w:pPr>
        <w:pStyle w:val="NoSpacing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Bullying and Harassment Policy </w:t>
      </w:r>
    </w:p>
    <w:p w14:paraId="56D5A2F0" w14:textId="77777777" w:rsidR="001A7CE0" w:rsidRPr="000F2AE5" w:rsidRDefault="001A7CE0" w:rsidP="00A60ADC">
      <w:pPr>
        <w:pStyle w:val="NoSpacing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0F2AE5">
        <w:rPr>
          <w:rFonts w:asciiTheme="minorBidi" w:hAnsiTheme="minorBidi"/>
          <w:sz w:val="24"/>
          <w:szCs w:val="24"/>
        </w:rPr>
        <w:t xml:space="preserve">Sexual Harassment Policy </w:t>
      </w:r>
    </w:p>
    <w:p w14:paraId="7FA75764" w14:textId="77777777" w:rsidR="001A7CE0" w:rsidRDefault="001A7CE0" w:rsidP="001A7CE0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1A7CE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1D09D73" w14:textId="77777777" w:rsidR="002741A3" w:rsidRPr="000456E0" w:rsidRDefault="002741A3" w:rsidP="002741A3">
      <w:pPr>
        <w:rPr>
          <w:bCs w:val="0"/>
          <w:lang w:eastAsia="zh-CN"/>
        </w:rPr>
      </w:pPr>
    </w:p>
    <w:p w14:paraId="4B352403" w14:textId="77777777" w:rsidR="00577446" w:rsidRPr="002F22EF" w:rsidRDefault="00577446" w:rsidP="00577446">
      <w:pPr>
        <w:pStyle w:val="House2"/>
        <w:numPr>
          <w:ilvl w:val="0"/>
          <w:numId w:val="0"/>
        </w:numPr>
        <w:spacing w:before="0" w:after="0" w:line="240" w:lineRule="auto"/>
        <w:jc w:val="left"/>
        <w:rPr>
          <w:rFonts w:asciiTheme="minorBidi" w:hAnsiTheme="minorBidi" w:cstheme="minorBidi"/>
          <w:sz w:val="24"/>
          <w:szCs w:val="24"/>
        </w:rPr>
      </w:pPr>
    </w:p>
    <w:p w14:paraId="50B35BC2" w14:textId="77777777" w:rsidR="00E8683C" w:rsidRPr="008C4D08" w:rsidRDefault="00294481" w:rsidP="00B043B0">
      <w:pPr>
        <w:pStyle w:val="Default"/>
        <w:ind w:left="567" w:hanging="567"/>
        <w:jc w:val="center"/>
        <w:rPr>
          <w:rFonts w:asciiTheme="minorBidi" w:hAnsiTheme="minorBidi" w:cstheme="minorBidi"/>
          <w:bCs/>
        </w:rPr>
      </w:pPr>
      <w:r w:rsidRPr="008C4D08">
        <w:rPr>
          <w:rFonts w:asciiTheme="minorBidi" w:hAnsiTheme="minorBidi" w:cstheme="minorBidi"/>
          <w:b/>
          <w:sz w:val="40"/>
          <w:szCs w:val="40"/>
        </w:rPr>
        <w:t>END OF POLICY</w:t>
      </w:r>
    </w:p>
    <w:sectPr w:rsidR="00E8683C" w:rsidRPr="008C4D08" w:rsidSect="00CB5222"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0644" w14:textId="77777777" w:rsidR="00463BF7" w:rsidRDefault="00463BF7">
      <w:r>
        <w:separator/>
      </w:r>
    </w:p>
  </w:endnote>
  <w:endnote w:type="continuationSeparator" w:id="0">
    <w:p w14:paraId="687A88EB" w14:textId="77777777" w:rsidR="00463BF7" w:rsidRDefault="0046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ACF2" w14:textId="77777777" w:rsidR="00E81D4C" w:rsidRDefault="00E81D4C" w:rsidP="00287F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87BB18" w14:textId="77777777" w:rsidR="00E81D4C" w:rsidRDefault="00E81D4C" w:rsidP="00287F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D3C2" w14:textId="432B8C41" w:rsidR="00E81D4C" w:rsidRDefault="00E81D4C">
    <w:pPr>
      <w:pStyle w:val="Footer"/>
      <w:jc w:val="center"/>
    </w:pPr>
    <w:r>
      <w:rPr>
        <w:noProof/>
        <w:sz w:val="14"/>
        <w:szCs w:val="14"/>
        <w:lang w:eastAsia="en-GB"/>
      </w:rPr>
      <w:drawing>
        <wp:anchor distT="0" distB="0" distL="114300" distR="114300" simplePos="0" relativeHeight="251657728" behindDoc="0" locked="0" layoutInCell="1" allowOverlap="1" wp14:anchorId="47EDC51C" wp14:editId="07AF8D48">
          <wp:simplePos x="0" y="0"/>
          <wp:positionH relativeFrom="column">
            <wp:posOffset>-497205</wp:posOffset>
          </wp:positionH>
          <wp:positionV relativeFrom="paragraph">
            <wp:posOffset>-334645</wp:posOffset>
          </wp:positionV>
          <wp:extent cx="6907530" cy="6540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E36F64">
      <w:rPr>
        <w:noProof/>
      </w:rPr>
      <w:t>5</w:t>
    </w:r>
    <w:r>
      <w:rPr>
        <w:noProof/>
      </w:rPr>
      <w:fldChar w:fldCharType="end"/>
    </w:r>
  </w:p>
  <w:p w14:paraId="78AC6E99" w14:textId="77777777" w:rsidR="00E81D4C" w:rsidRPr="00126EB2" w:rsidRDefault="00E81D4C" w:rsidP="00F741EF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39A2" w14:textId="6F0751C5" w:rsidR="00E81D4C" w:rsidRDefault="00E81D4C" w:rsidP="00476479">
    <w:pPr>
      <w:pStyle w:val="Footer"/>
      <w:ind w:left="4820"/>
    </w:pPr>
    <w:r>
      <w:fldChar w:fldCharType="begin"/>
    </w:r>
    <w:r>
      <w:instrText xml:space="preserve"> PAGE   \* MERGEFORMAT </w:instrText>
    </w:r>
    <w:r>
      <w:fldChar w:fldCharType="separate"/>
    </w:r>
    <w:r w:rsidR="00E36F64">
      <w:rPr>
        <w:noProof/>
      </w:rPr>
      <w:t>1</w:t>
    </w:r>
    <w:r>
      <w:fldChar w:fldCharType="end"/>
    </w:r>
  </w:p>
  <w:p w14:paraId="5000D1A5" w14:textId="77777777" w:rsidR="00E81D4C" w:rsidRDefault="00E81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FF7EF" w14:textId="77777777" w:rsidR="00463BF7" w:rsidRDefault="00463BF7">
      <w:r>
        <w:separator/>
      </w:r>
    </w:p>
  </w:footnote>
  <w:footnote w:type="continuationSeparator" w:id="0">
    <w:p w14:paraId="2B56D1E6" w14:textId="77777777" w:rsidR="00463BF7" w:rsidRDefault="0046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560B" w14:textId="77777777" w:rsidR="00E81D4C" w:rsidRDefault="00E81D4C" w:rsidP="007E656B">
    <w:pPr>
      <w:rPr>
        <w:b/>
      </w:rPr>
    </w:pPr>
  </w:p>
  <w:p w14:paraId="6C54E0D3" w14:textId="77777777" w:rsidR="00E81D4C" w:rsidRDefault="00E81D4C" w:rsidP="007E656B">
    <w:pPr>
      <w:rPr>
        <w:b/>
      </w:rPr>
    </w:pPr>
  </w:p>
  <w:p w14:paraId="0F41F006" w14:textId="77777777" w:rsidR="00E81D4C" w:rsidRDefault="00E81D4C" w:rsidP="007E656B">
    <w:pPr>
      <w:rPr>
        <w:b/>
      </w:rPr>
    </w:pPr>
  </w:p>
  <w:p w14:paraId="6FA1C2E9" w14:textId="77777777" w:rsidR="00E81D4C" w:rsidRDefault="00E81D4C" w:rsidP="007E656B">
    <w:pPr>
      <w:rPr>
        <w:b/>
      </w:rPr>
    </w:pPr>
  </w:p>
  <w:p w14:paraId="2BBF4F58" w14:textId="77777777" w:rsidR="00E81D4C" w:rsidRDefault="00E81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DAC"/>
    <w:multiLevelType w:val="hybridMultilevel"/>
    <w:tmpl w:val="A4CA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0A80"/>
    <w:multiLevelType w:val="hybridMultilevel"/>
    <w:tmpl w:val="F578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5FB"/>
    <w:multiLevelType w:val="hybridMultilevel"/>
    <w:tmpl w:val="649A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083F"/>
    <w:multiLevelType w:val="hybridMultilevel"/>
    <w:tmpl w:val="21FE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66DC2"/>
    <w:multiLevelType w:val="multilevel"/>
    <w:tmpl w:val="707CB078"/>
    <w:lvl w:ilvl="0">
      <w:start w:val="1"/>
      <w:numFmt w:val="decimal"/>
      <w:pStyle w:val="BPHouse1"/>
      <w:isLgl/>
      <w:lvlText w:val="%1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PHouse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PHouse3"/>
      <w:lvlText w:val="%1.%2.%3"/>
      <w:lvlJc w:val="left"/>
      <w:pPr>
        <w:tabs>
          <w:tab w:val="num" w:pos="720"/>
        </w:tabs>
        <w:ind w:left="1701" w:hanging="981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2302" w:hanging="86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E6C57CF"/>
    <w:multiLevelType w:val="hybridMultilevel"/>
    <w:tmpl w:val="D82A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64CBD"/>
    <w:multiLevelType w:val="hybridMultilevel"/>
    <w:tmpl w:val="6456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40520"/>
    <w:multiLevelType w:val="multilevel"/>
    <w:tmpl w:val="5182436E"/>
    <w:lvl w:ilvl="0">
      <w:start w:val="1"/>
      <w:numFmt w:val="decimal"/>
      <w:pStyle w:val="House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ouse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ouse3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ouse4"/>
      <w:lvlText w:val="%1.%2.%3.%4"/>
      <w:lvlJc w:val="left"/>
      <w:pPr>
        <w:tabs>
          <w:tab w:val="num" w:pos="2160"/>
        </w:tabs>
        <w:ind w:left="864" w:firstLine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C2A476D"/>
    <w:multiLevelType w:val="hybridMultilevel"/>
    <w:tmpl w:val="AC00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7F"/>
    <w:rsid w:val="00010FBF"/>
    <w:rsid w:val="00016568"/>
    <w:rsid w:val="000456E0"/>
    <w:rsid w:val="00064D5C"/>
    <w:rsid w:val="000675FE"/>
    <w:rsid w:val="00087E3B"/>
    <w:rsid w:val="00090565"/>
    <w:rsid w:val="0009685E"/>
    <w:rsid w:val="000B0458"/>
    <w:rsid w:val="000C7D46"/>
    <w:rsid w:val="000D0249"/>
    <w:rsid w:val="000D14CD"/>
    <w:rsid w:val="000D2E81"/>
    <w:rsid w:val="000D44B1"/>
    <w:rsid w:val="000E23AE"/>
    <w:rsid w:val="000F2AE5"/>
    <w:rsid w:val="00100B5B"/>
    <w:rsid w:val="0011216D"/>
    <w:rsid w:val="00113F75"/>
    <w:rsid w:val="00124F32"/>
    <w:rsid w:val="00126EB2"/>
    <w:rsid w:val="00133A27"/>
    <w:rsid w:val="00147714"/>
    <w:rsid w:val="00152927"/>
    <w:rsid w:val="00187E62"/>
    <w:rsid w:val="00191D01"/>
    <w:rsid w:val="001A7CE0"/>
    <w:rsid w:val="001B395A"/>
    <w:rsid w:val="001B4A63"/>
    <w:rsid w:val="001C27E5"/>
    <w:rsid w:val="001C3887"/>
    <w:rsid w:val="001D120E"/>
    <w:rsid w:val="001E2F0D"/>
    <w:rsid w:val="001E65DC"/>
    <w:rsid w:val="001F21DE"/>
    <w:rsid w:val="002126DA"/>
    <w:rsid w:val="00214760"/>
    <w:rsid w:val="00222B91"/>
    <w:rsid w:val="00233794"/>
    <w:rsid w:val="00235F1C"/>
    <w:rsid w:val="0023625D"/>
    <w:rsid w:val="00237F90"/>
    <w:rsid w:val="002741A3"/>
    <w:rsid w:val="002773C8"/>
    <w:rsid w:val="002813E9"/>
    <w:rsid w:val="00287DAD"/>
    <w:rsid w:val="00287F34"/>
    <w:rsid w:val="00294481"/>
    <w:rsid w:val="002967ED"/>
    <w:rsid w:val="002A03C5"/>
    <w:rsid w:val="002A4E84"/>
    <w:rsid w:val="002A5FB5"/>
    <w:rsid w:val="002B68C7"/>
    <w:rsid w:val="002D2D36"/>
    <w:rsid w:val="002F22EF"/>
    <w:rsid w:val="002F5E5A"/>
    <w:rsid w:val="002F65E1"/>
    <w:rsid w:val="00301B3F"/>
    <w:rsid w:val="003037D7"/>
    <w:rsid w:val="00312583"/>
    <w:rsid w:val="003315AF"/>
    <w:rsid w:val="00334D1E"/>
    <w:rsid w:val="003475B1"/>
    <w:rsid w:val="003673B7"/>
    <w:rsid w:val="00371D5D"/>
    <w:rsid w:val="00382C18"/>
    <w:rsid w:val="003B0727"/>
    <w:rsid w:val="003D0F0B"/>
    <w:rsid w:val="003E0F3C"/>
    <w:rsid w:val="0040413A"/>
    <w:rsid w:val="00420287"/>
    <w:rsid w:val="00423299"/>
    <w:rsid w:val="0043111A"/>
    <w:rsid w:val="004353B5"/>
    <w:rsid w:val="00436260"/>
    <w:rsid w:val="00463BF7"/>
    <w:rsid w:val="00476479"/>
    <w:rsid w:val="004912A9"/>
    <w:rsid w:val="004923F9"/>
    <w:rsid w:val="004A2D84"/>
    <w:rsid w:val="004A373E"/>
    <w:rsid w:val="004A787B"/>
    <w:rsid w:val="004B0159"/>
    <w:rsid w:val="004D5057"/>
    <w:rsid w:val="00504931"/>
    <w:rsid w:val="00511768"/>
    <w:rsid w:val="00531ECB"/>
    <w:rsid w:val="00540872"/>
    <w:rsid w:val="00541991"/>
    <w:rsid w:val="00553B12"/>
    <w:rsid w:val="00556D09"/>
    <w:rsid w:val="005661E1"/>
    <w:rsid w:val="00577446"/>
    <w:rsid w:val="00581889"/>
    <w:rsid w:val="00582401"/>
    <w:rsid w:val="00590D43"/>
    <w:rsid w:val="00592450"/>
    <w:rsid w:val="005B19E7"/>
    <w:rsid w:val="005B5FFB"/>
    <w:rsid w:val="005C1027"/>
    <w:rsid w:val="005C2D32"/>
    <w:rsid w:val="005C36B6"/>
    <w:rsid w:val="0060585E"/>
    <w:rsid w:val="00607757"/>
    <w:rsid w:val="00615626"/>
    <w:rsid w:val="00617D10"/>
    <w:rsid w:val="0062399B"/>
    <w:rsid w:val="0064078A"/>
    <w:rsid w:val="00643CA6"/>
    <w:rsid w:val="00660A2D"/>
    <w:rsid w:val="006635EF"/>
    <w:rsid w:val="006669FA"/>
    <w:rsid w:val="00691A1E"/>
    <w:rsid w:val="006C47BD"/>
    <w:rsid w:val="006D6C4C"/>
    <w:rsid w:val="006F2BFE"/>
    <w:rsid w:val="00731A4B"/>
    <w:rsid w:val="00735805"/>
    <w:rsid w:val="00751069"/>
    <w:rsid w:val="00751E73"/>
    <w:rsid w:val="00755FC9"/>
    <w:rsid w:val="0076570D"/>
    <w:rsid w:val="00770807"/>
    <w:rsid w:val="00773131"/>
    <w:rsid w:val="0078773C"/>
    <w:rsid w:val="007A24BF"/>
    <w:rsid w:val="007C4BCA"/>
    <w:rsid w:val="007D501D"/>
    <w:rsid w:val="007D5612"/>
    <w:rsid w:val="007E656B"/>
    <w:rsid w:val="007F297A"/>
    <w:rsid w:val="008035B7"/>
    <w:rsid w:val="008110B6"/>
    <w:rsid w:val="00816146"/>
    <w:rsid w:val="008245EC"/>
    <w:rsid w:val="0082585B"/>
    <w:rsid w:val="00831107"/>
    <w:rsid w:val="008377BF"/>
    <w:rsid w:val="008407B7"/>
    <w:rsid w:val="00842EA0"/>
    <w:rsid w:val="00843E46"/>
    <w:rsid w:val="00855DDE"/>
    <w:rsid w:val="00860B29"/>
    <w:rsid w:val="008677C6"/>
    <w:rsid w:val="00871205"/>
    <w:rsid w:val="008721D0"/>
    <w:rsid w:val="00882423"/>
    <w:rsid w:val="0089306A"/>
    <w:rsid w:val="008B15E3"/>
    <w:rsid w:val="008B4C4B"/>
    <w:rsid w:val="008C4D08"/>
    <w:rsid w:val="008D508D"/>
    <w:rsid w:val="008E6897"/>
    <w:rsid w:val="008F40FE"/>
    <w:rsid w:val="008F5B96"/>
    <w:rsid w:val="009007C2"/>
    <w:rsid w:val="00901524"/>
    <w:rsid w:val="00905425"/>
    <w:rsid w:val="00907E7F"/>
    <w:rsid w:val="00926DA4"/>
    <w:rsid w:val="00973466"/>
    <w:rsid w:val="009A6A67"/>
    <w:rsid w:val="009A7616"/>
    <w:rsid w:val="009B4D89"/>
    <w:rsid w:val="009C724E"/>
    <w:rsid w:val="009E264F"/>
    <w:rsid w:val="009E6C42"/>
    <w:rsid w:val="00A05F4D"/>
    <w:rsid w:val="00A32DF1"/>
    <w:rsid w:val="00A3444B"/>
    <w:rsid w:val="00A44557"/>
    <w:rsid w:val="00A5113C"/>
    <w:rsid w:val="00A60ADC"/>
    <w:rsid w:val="00A62909"/>
    <w:rsid w:val="00A71062"/>
    <w:rsid w:val="00A94C59"/>
    <w:rsid w:val="00AD1804"/>
    <w:rsid w:val="00AD6676"/>
    <w:rsid w:val="00AE1377"/>
    <w:rsid w:val="00AE29C4"/>
    <w:rsid w:val="00AE5B00"/>
    <w:rsid w:val="00AF0737"/>
    <w:rsid w:val="00B043B0"/>
    <w:rsid w:val="00B12707"/>
    <w:rsid w:val="00B13672"/>
    <w:rsid w:val="00B14D4E"/>
    <w:rsid w:val="00B21F23"/>
    <w:rsid w:val="00B33EC5"/>
    <w:rsid w:val="00B3647A"/>
    <w:rsid w:val="00B41357"/>
    <w:rsid w:val="00B71AE1"/>
    <w:rsid w:val="00B7624F"/>
    <w:rsid w:val="00B81014"/>
    <w:rsid w:val="00B86365"/>
    <w:rsid w:val="00B95A9D"/>
    <w:rsid w:val="00BA2AE9"/>
    <w:rsid w:val="00BA79B9"/>
    <w:rsid w:val="00BB091D"/>
    <w:rsid w:val="00BB263E"/>
    <w:rsid w:val="00BD40A4"/>
    <w:rsid w:val="00BF236B"/>
    <w:rsid w:val="00C02E11"/>
    <w:rsid w:val="00C070CA"/>
    <w:rsid w:val="00C12BFA"/>
    <w:rsid w:val="00C2116A"/>
    <w:rsid w:val="00C221BA"/>
    <w:rsid w:val="00C34D95"/>
    <w:rsid w:val="00C40B8D"/>
    <w:rsid w:val="00C42828"/>
    <w:rsid w:val="00C62987"/>
    <w:rsid w:val="00C75F39"/>
    <w:rsid w:val="00CA1894"/>
    <w:rsid w:val="00CA1903"/>
    <w:rsid w:val="00CA2E28"/>
    <w:rsid w:val="00CB5222"/>
    <w:rsid w:val="00CC3811"/>
    <w:rsid w:val="00CC73C5"/>
    <w:rsid w:val="00CD167E"/>
    <w:rsid w:val="00CD6E36"/>
    <w:rsid w:val="00D1359B"/>
    <w:rsid w:val="00D314B9"/>
    <w:rsid w:val="00D64D97"/>
    <w:rsid w:val="00D778F9"/>
    <w:rsid w:val="00D8385D"/>
    <w:rsid w:val="00DB17C4"/>
    <w:rsid w:val="00DD307C"/>
    <w:rsid w:val="00DD3221"/>
    <w:rsid w:val="00DE3286"/>
    <w:rsid w:val="00DE4C39"/>
    <w:rsid w:val="00DE4E6A"/>
    <w:rsid w:val="00DF2FE3"/>
    <w:rsid w:val="00DF3F70"/>
    <w:rsid w:val="00E033AB"/>
    <w:rsid w:val="00E13110"/>
    <w:rsid w:val="00E17C80"/>
    <w:rsid w:val="00E36F64"/>
    <w:rsid w:val="00E446AC"/>
    <w:rsid w:val="00E51BE4"/>
    <w:rsid w:val="00E54E06"/>
    <w:rsid w:val="00E739BB"/>
    <w:rsid w:val="00E81D4C"/>
    <w:rsid w:val="00E838E5"/>
    <w:rsid w:val="00E855FD"/>
    <w:rsid w:val="00E8683C"/>
    <w:rsid w:val="00E92079"/>
    <w:rsid w:val="00EA2D48"/>
    <w:rsid w:val="00EA3A35"/>
    <w:rsid w:val="00EB2F38"/>
    <w:rsid w:val="00EB53EE"/>
    <w:rsid w:val="00EC036C"/>
    <w:rsid w:val="00EC73B9"/>
    <w:rsid w:val="00ED72EB"/>
    <w:rsid w:val="00F023F9"/>
    <w:rsid w:val="00F02D4D"/>
    <w:rsid w:val="00F24955"/>
    <w:rsid w:val="00F3688F"/>
    <w:rsid w:val="00F40239"/>
    <w:rsid w:val="00F53C6C"/>
    <w:rsid w:val="00F566C5"/>
    <w:rsid w:val="00F64A75"/>
    <w:rsid w:val="00F741EF"/>
    <w:rsid w:val="00F83D55"/>
    <w:rsid w:val="00F92016"/>
    <w:rsid w:val="00FC31AC"/>
    <w:rsid w:val="00FC6F55"/>
    <w:rsid w:val="00FE245E"/>
    <w:rsid w:val="00FE723C"/>
    <w:rsid w:val="00FF09E6"/>
    <w:rsid w:val="00FF2BFB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6D33B4"/>
  <w15:docId w15:val="{54487C71-2B6E-4621-92D0-4A1A1B99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60"/>
    <w:rPr>
      <w:rFonts w:ascii="Arial" w:hAnsi="Arial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E656B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7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6260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65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65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7F34"/>
  </w:style>
  <w:style w:type="character" w:styleId="CommentReference">
    <w:name w:val="annotation reference"/>
    <w:uiPriority w:val="99"/>
    <w:semiHidden/>
    <w:unhideWhenUsed/>
    <w:rsid w:val="00A3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2DF1"/>
    <w:rPr>
      <w:rFonts w:ascii="Arial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F1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A32DF1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DF1"/>
    <w:rPr>
      <w:rFonts w:ascii="Tahoma" w:hAnsi="Tahoma" w:cs="Tahoma"/>
      <w:bCs/>
      <w:sz w:val="16"/>
      <w:szCs w:val="16"/>
      <w:lang w:eastAsia="en-US"/>
    </w:rPr>
  </w:style>
  <w:style w:type="paragraph" w:customStyle="1" w:styleId="BPHouse1">
    <w:name w:val="BP House 1"/>
    <w:basedOn w:val="Normal"/>
    <w:next w:val="BPHouse2"/>
    <w:rsid w:val="00C42828"/>
    <w:pPr>
      <w:keepNext/>
      <w:numPr>
        <w:numId w:val="1"/>
      </w:numPr>
      <w:spacing w:before="120" w:after="120"/>
      <w:jc w:val="both"/>
    </w:pPr>
    <w:rPr>
      <w:rFonts w:ascii="Verdana" w:hAnsi="Verdana" w:cs="Times New Roman"/>
      <w:b/>
      <w:bCs w:val="0"/>
      <w:sz w:val="18"/>
      <w:szCs w:val="20"/>
      <w:lang w:eastAsia="en-GB"/>
    </w:rPr>
  </w:style>
  <w:style w:type="paragraph" w:customStyle="1" w:styleId="BPHouse2">
    <w:name w:val="BP House 2"/>
    <w:basedOn w:val="Normal"/>
    <w:rsid w:val="00C42828"/>
    <w:pPr>
      <w:numPr>
        <w:ilvl w:val="1"/>
        <w:numId w:val="1"/>
      </w:numPr>
      <w:spacing w:before="120" w:after="120"/>
      <w:jc w:val="both"/>
    </w:pPr>
    <w:rPr>
      <w:rFonts w:ascii="Verdana" w:hAnsi="Verdana" w:cs="Times New Roman"/>
      <w:bCs w:val="0"/>
      <w:sz w:val="18"/>
      <w:szCs w:val="18"/>
      <w:lang w:eastAsia="en-GB"/>
    </w:rPr>
  </w:style>
  <w:style w:type="paragraph" w:customStyle="1" w:styleId="BPHouse3">
    <w:name w:val="BP House 3"/>
    <w:basedOn w:val="Normal"/>
    <w:rsid w:val="00C42828"/>
    <w:pPr>
      <w:numPr>
        <w:ilvl w:val="2"/>
        <w:numId w:val="1"/>
      </w:numPr>
      <w:tabs>
        <w:tab w:val="left" w:pos="1440"/>
      </w:tabs>
      <w:spacing w:before="120" w:after="120"/>
      <w:ind w:left="1440" w:hanging="720"/>
      <w:jc w:val="both"/>
    </w:pPr>
    <w:rPr>
      <w:rFonts w:ascii="Verdana" w:hAnsi="Verdana" w:cs="Times New Roman"/>
      <w:bCs w:val="0"/>
      <w:sz w:val="18"/>
      <w:szCs w:val="18"/>
      <w:lang w:eastAsia="en-GB"/>
    </w:rPr>
  </w:style>
  <w:style w:type="paragraph" w:customStyle="1" w:styleId="House1">
    <w:name w:val="House 1"/>
    <w:basedOn w:val="Normal"/>
    <w:next w:val="House2"/>
    <w:rsid w:val="00C42828"/>
    <w:pPr>
      <w:keepNext/>
      <w:numPr>
        <w:numId w:val="2"/>
      </w:numPr>
      <w:spacing w:before="120" w:after="120" w:line="360" w:lineRule="auto"/>
      <w:jc w:val="both"/>
    </w:pPr>
    <w:rPr>
      <w:rFonts w:ascii="Times New Roman Bold" w:hAnsi="Times New Roman Bold" w:cs="Times New Roman"/>
      <w:b/>
      <w:bCs w:val="0"/>
      <w:sz w:val="22"/>
      <w:szCs w:val="20"/>
      <w:lang w:eastAsia="en-GB"/>
    </w:rPr>
  </w:style>
  <w:style w:type="paragraph" w:customStyle="1" w:styleId="House2">
    <w:name w:val="House 2"/>
    <w:basedOn w:val="Normal"/>
    <w:rsid w:val="00C42828"/>
    <w:pPr>
      <w:numPr>
        <w:ilvl w:val="1"/>
        <w:numId w:val="2"/>
      </w:numPr>
      <w:spacing w:before="120" w:after="120" w:line="360" w:lineRule="auto"/>
      <w:jc w:val="both"/>
    </w:pPr>
    <w:rPr>
      <w:rFonts w:ascii="Times New Roman" w:hAnsi="Times New Roman" w:cs="Times New Roman"/>
      <w:bCs w:val="0"/>
      <w:sz w:val="22"/>
      <w:szCs w:val="20"/>
      <w:lang w:eastAsia="en-GB"/>
    </w:rPr>
  </w:style>
  <w:style w:type="paragraph" w:customStyle="1" w:styleId="House3">
    <w:name w:val="House 3"/>
    <w:basedOn w:val="Normal"/>
    <w:rsid w:val="00C42828"/>
    <w:pPr>
      <w:numPr>
        <w:ilvl w:val="2"/>
        <w:numId w:val="2"/>
      </w:numPr>
      <w:spacing w:before="120" w:after="120" w:line="360" w:lineRule="auto"/>
      <w:ind w:left="1440" w:hanging="720"/>
      <w:jc w:val="both"/>
    </w:pPr>
    <w:rPr>
      <w:rFonts w:ascii="Times New Roman" w:hAnsi="Times New Roman" w:cs="Times New Roman"/>
      <w:bCs w:val="0"/>
      <w:sz w:val="22"/>
      <w:szCs w:val="20"/>
      <w:lang w:eastAsia="en-GB"/>
    </w:rPr>
  </w:style>
  <w:style w:type="paragraph" w:customStyle="1" w:styleId="House4">
    <w:name w:val="House 4"/>
    <w:basedOn w:val="Normal"/>
    <w:rsid w:val="00C42828"/>
    <w:pPr>
      <w:numPr>
        <w:ilvl w:val="3"/>
        <w:numId w:val="2"/>
      </w:numPr>
      <w:tabs>
        <w:tab w:val="clear" w:pos="2160"/>
        <w:tab w:val="left" w:pos="2304"/>
      </w:tabs>
      <w:spacing w:before="120" w:after="120" w:line="360" w:lineRule="auto"/>
      <w:ind w:left="2304" w:hanging="864"/>
      <w:jc w:val="both"/>
    </w:pPr>
    <w:rPr>
      <w:rFonts w:ascii="Times New Roman" w:hAnsi="Times New Roman" w:cs="Times New Roman"/>
      <w:bCs w:val="0"/>
      <w:sz w:val="2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42828"/>
    <w:pPr>
      <w:ind w:left="720"/>
    </w:pPr>
  </w:style>
  <w:style w:type="character" w:customStyle="1" w:styleId="FooterChar">
    <w:name w:val="Footer Char"/>
    <w:link w:val="Footer"/>
    <w:uiPriority w:val="99"/>
    <w:rsid w:val="00126EB2"/>
    <w:rPr>
      <w:rFonts w:ascii="Arial" w:hAnsi="Arial" w:cs="Arial"/>
      <w:bCs/>
      <w:sz w:val="24"/>
      <w:szCs w:val="24"/>
      <w:lang w:eastAsia="en-US"/>
    </w:rPr>
  </w:style>
  <w:style w:type="paragraph" w:customStyle="1" w:styleId="Default">
    <w:name w:val="Default"/>
    <w:rsid w:val="00531EC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0585E"/>
    <w:rPr>
      <w:rFonts w:ascii="Arial" w:hAnsi="Arial" w:cs="Arial"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90565"/>
    <w:rPr>
      <w:rFonts w:ascii="Arial" w:hAnsi="Arial" w:cs="Arial"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570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6570D"/>
    <w:rPr>
      <w:rFonts w:ascii="Times New Roman" w:hAnsi="Times New Roman" w:cs="Times New Roman"/>
      <w:bCs w:val="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6570D"/>
    <w:rPr>
      <w:sz w:val="24"/>
      <w:lang w:eastAsia="en-GB"/>
    </w:rPr>
  </w:style>
  <w:style w:type="paragraph" w:styleId="BodyText2">
    <w:name w:val="Body Text 2"/>
    <w:basedOn w:val="Normal"/>
    <w:link w:val="BodyText2Char"/>
    <w:rsid w:val="0076570D"/>
    <w:rPr>
      <w:rFonts w:ascii="Times New Roman" w:hAnsi="Times New Roman" w:cs="Times New Roman"/>
      <w:b/>
      <w:bCs w:val="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6570D"/>
    <w:rPr>
      <w:b/>
      <w:sz w:val="24"/>
      <w:lang w:eastAsia="en-GB"/>
    </w:rPr>
  </w:style>
  <w:style w:type="paragraph" w:customStyle="1" w:styleId="TextLevel2">
    <w:name w:val="Text Level 2"/>
    <w:basedOn w:val="Normal"/>
    <w:rsid w:val="001D120E"/>
    <w:pPr>
      <w:spacing w:before="120" w:after="120" w:line="360" w:lineRule="auto"/>
      <w:ind w:left="720"/>
      <w:jc w:val="both"/>
    </w:pPr>
    <w:rPr>
      <w:rFonts w:ascii="Verdana" w:hAnsi="Verdana" w:cs="Times New Roman"/>
      <w:bCs w:val="0"/>
      <w:sz w:val="18"/>
      <w:szCs w:val="20"/>
      <w:lang w:eastAsia="en-GB"/>
    </w:rPr>
  </w:style>
  <w:style w:type="character" w:styleId="Hyperlink">
    <w:name w:val="Hyperlink"/>
    <w:rsid w:val="001D120E"/>
    <w:rPr>
      <w:rFonts w:ascii="Verdana" w:hAnsi="Verdana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C2D32"/>
    <w:pPr>
      <w:spacing w:before="120" w:after="120" w:line="360" w:lineRule="auto"/>
      <w:jc w:val="both"/>
    </w:pPr>
    <w:rPr>
      <w:rFonts w:ascii="Verdana" w:hAnsi="Verdana" w:cs="Times New Roman"/>
      <w:bCs w:val="0"/>
      <w:sz w:val="4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2D32"/>
    <w:rPr>
      <w:rFonts w:ascii="Verdana" w:hAnsi="Verdana"/>
      <w:sz w:val="48"/>
      <w:lang w:eastAsia="en-US"/>
    </w:rPr>
  </w:style>
  <w:style w:type="character" w:styleId="FootnoteReference">
    <w:name w:val="footnote reference"/>
    <w:semiHidden/>
    <w:rsid w:val="005C2D32"/>
    <w:rPr>
      <w:rFonts w:ascii="Verdana" w:hAnsi="Verdana"/>
      <w:sz w:val="48"/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37D7"/>
  </w:style>
  <w:style w:type="character" w:customStyle="1" w:styleId="DateChar">
    <w:name w:val="Date Char"/>
    <w:basedOn w:val="DefaultParagraphFont"/>
    <w:link w:val="Date"/>
    <w:uiPriority w:val="99"/>
    <w:semiHidden/>
    <w:rsid w:val="003037D7"/>
    <w:rPr>
      <w:rFonts w:ascii="Arial" w:hAnsi="Arial" w:cs="Arial"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2495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7CE0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E264F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0800042013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psu.com/advic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1F98C9F3C954C97EED019EA3615E0" ma:contentTypeVersion="6" ma:contentTypeDescription="Create a new document." ma:contentTypeScope="" ma:versionID="72c6e91732e5656cda0c9fc904bb4a4d">
  <xsd:schema xmlns:xsd="http://www.w3.org/2001/XMLSchema" xmlns:xs="http://www.w3.org/2001/XMLSchema" xmlns:p="http://schemas.microsoft.com/office/2006/metadata/properties" xmlns:ns2="4d0b8aeb-fa53-4da3-912b-2e5c2172fdb6" targetNamespace="http://schemas.microsoft.com/office/2006/metadata/properties" ma:root="true" ma:fieldsID="6eb684bd0a82a99fc157572bd61fc791" ns2:_="">
    <xsd:import namespace="4d0b8aeb-fa53-4da3-912b-2e5c2172f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8aeb-fa53-4da3-912b-2e5c2172f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5611-3162-4057-99B3-EEFF523BF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b8aeb-fa53-4da3-912b-2e5c2172f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70631-D720-457B-B3F4-553994108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362D3-D06C-473B-9172-A1D055EE845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d0b8aeb-fa53-4da3-912b-2e5c2172fdb6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26BF46-E062-4DE8-B47F-A701ABEE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1033</Words>
  <Characters>5893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(su) Daniel Matthews</dc:creator>
  <cp:lastModifiedBy>(su) Tracy Priestman</cp:lastModifiedBy>
  <cp:revision>2</cp:revision>
  <cp:lastPrinted>2014-06-17T11:28:00Z</cp:lastPrinted>
  <dcterms:created xsi:type="dcterms:W3CDTF">2018-04-25T10:17:00Z</dcterms:created>
  <dcterms:modified xsi:type="dcterms:W3CDTF">2018-04-25T10:17:00Z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1A_1928934_2</vt:lpwstr>
  </property>
  <property fmtid="{D5CDD505-2E9C-101B-9397-08002B2CF9AE}" pid="3" name="ContentTypeId">
    <vt:lpwstr>0x0101001541F98C9F3C954C97EED019EA3615E0</vt:lpwstr>
  </property>
</Properties>
</file>